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0E180" w14:textId="6DC317CD" w:rsidR="00A34EE2" w:rsidRPr="00B76A53" w:rsidRDefault="00A34EE2" w:rsidP="0014095F">
      <w:pPr>
        <w:jc w:val="both"/>
        <w:rPr>
          <w:rFonts w:ascii="Sylfaen" w:hAnsi="Sylfaen" w:cs="Sylfaen"/>
          <w:b/>
          <w:lang w:val="ka-GE"/>
        </w:rPr>
      </w:pPr>
      <w:proofErr w:type="spellStart"/>
      <w:r w:rsidRPr="00B76A53">
        <w:rPr>
          <w:rFonts w:ascii="Sylfaen" w:hAnsi="Sylfaen" w:cs="Sylfaen"/>
          <w:b/>
        </w:rPr>
        <w:t>ფინალური</w:t>
      </w:r>
      <w:proofErr w:type="spellEnd"/>
      <w:r w:rsidRPr="00B76A53">
        <w:rPr>
          <w:rFonts w:ascii="Sylfaen" w:hAnsi="Sylfaen"/>
          <w:b/>
        </w:rPr>
        <w:t xml:space="preserve"> </w:t>
      </w:r>
      <w:proofErr w:type="spellStart"/>
      <w:r w:rsidRPr="00B76A53">
        <w:rPr>
          <w:rFonts w:ascii="Sylfaen" w:hAnsi="Sylfaen" w:cs="Sylfaen"/>
          <w:b/>
        </w:rPr>
        <w:t>გამოცდ</w:t>
      </w:r>
      <w:proofErr w:type="spellEnd"/>
      <w:r w:rsidRPr="00B76A53">
        <w:rPr>
          <w:rFonts w:ascii="Sylfaen" w:hAnsi="Sylfaen" w:cs="Sylfaen"/>
          <w:b/>
          <w:lang w:val="ka-GE"/>
        </w:rPr>
        <w:t xml:space="preserve">ა </w:t>
      </w:r>
      <w:proofErr w:type="gramStart"/>
      <w:r w:rsidRPr="00B76A53">
        <w:rPr>
          <w:rFonts w:ascii="Sylfaen" w:hAnsi="Sylfaen" w:cs="Sylfaen"/>
          <w:b/>
          <w:lang w:val="ka-GE"/>
        </w:rPr>
        <w:t xml:space="preserve">   </w:t>
      </w:r>
      <w:r w:rsidR="0085071D" w:rsidRPr="00B76A53">
        <w:rPr>
          <w:rFonts w:ascii="Sylfaen" w:hAnsi="Sylfaen" w:cs="Sylfaen"/>
          <w:b/>
          <w:lang w:val="ka-GE"/>
        </w:rPr>
        <w:t>(</w:t>
      </w:r>
      <w:proofErr w:type="gramEnd"/>
      <w:r w:rsidR="00B76A53">
        <w:rPr>
          <w:rFonts w:ascii="Sylfaen" w:hAnsi="Sylfaen" w:cs="Sylfaen"/>
          <w:b/>
          <w:lang w:val="ka-GE"/>
        </w:rPr>
        <w:t xml:space="preserve">ვარიანტი </w:t>
      </w:r>
      <w:r w:rsidR="0085071D" w:rsidRPr="00B76A53">
        <w:rPr>
          <w:rFonts w:ascii="Sylfaen" w:hAnsi="Sylfaen" w:cs="Sylfaen"/>
          <w:b/>
          <w:lang w:val="ka-GE"/>
        </w:rPr>
        <w:t>1</w:t>
      </w:r>
      <w:r w:rsidR="00990ACB" w:rsidRPr="00B76A53">
        <w:rPr>
          <w:rFonts w:ascii="Sylfaen" w:hAnsi="Sylfaen" w:cs="Sylfaen"/>
          <w:b/>
          <w:lang w:val="ka-GE"/>
        </w:rPr>
        <w:t>)</w:t>
      </w:r>
      <w:r w:rsidR="0085071D" w:rsidRPr="00B76A53">
        <w:rPr>
          <w:rFonts w:ascii="Sylfaen" w:hAnsi="Sylfaen" w:cs="Sylfaen"/>
          <w:b/>
          <w:lang w:val="ka-GE"/>
        </w:rPr>
        <w:t xml:space="preserve"> </w:t>
      </w:r>
    </w:p>
    <w:p w14:paraId="7C97C9E8" w14:textId="230D06DE" w:rsidR="00A34EE2" w:rsidRPr="00B76A53" w:rsidRDefault="00A34EE2" w:rsidP="0014095F">
      <w:pPr>
        <w:jc w:val="both"/>
        <w:rPr>
          <w:rFonts w:ascii="Sylfaen" w:hAnsi="Sylfaen"/>
          <w:b/>
        </w:rPr>
      </w:pPr>
      <w:proofErr w:type="spellStart"/>
      <w:r w:rsidRPr="00B76A53">
        <w:rPr>
          <w:rFonts w:ascii="Sylfaen" w:hAnsi="Sylfaen" w:cs="Sylfaen"/>
          <w:b/>
        </w:rPr>
        <w:t>საგანი</w:t>
      </w:r>
      <w:proofErr w:type="spellEnd"/>
      <w:r w:rsidRPr="00B76A53">
        <w:rPr>
          <w:rFonts w:ascii="Sylfaen" w:hAnsi="Sylfaen"/>
          <w:b/>
        </w:rPr>
        <w:t xml:space="preserve">: </w:t>
      </w:r>
      <w:proofErr w:type="spellStart"/>
      <w:r w:rsidR="009648E1" w:rsidRPr="00B76A53">
        <w:rPr>
          <w:rFonts w:ascii="Sylfaen" w:hAnsi="Sylfaen" w:cs="Sylfaen"/>
          <w:b/>
        </w:rPr>
        <w:t>საზოგადოებრივი</w:t>
      </w:r>
      <w:proofErr w:type="spellEnd"/>
      <w:r w:rsidR="009648E1" w:rsidRPr="00B76A53">
        <w:rPr>
          <w:rFonts w:ascii="Sylfaen" w:hAnsi="Sylfaen" w:cs="Sylfaen"/>
          <w:b/>
        </w:rPr>
        <w:t xml:space="preserve"> </w:t>
      </w:r>
      <w:proofErr w:type="spellStart"/>
      <w:r w:rsidR="009648E1" w:rsidRPr="00B76A53">
        <w:rPr>
          <w:rFonts w:ascii="Sylfaen" w:hAnsi="Sylfaen" w:cs="Sylfaen"/>
          <w:b/>
        </w:rPr>
        <w:t>ჯანდაცვა</w:t>
      </w:r>
      <w:proofErr w:type="spellEnd"/>
      <w:r w:rsidR="009648E1" w:rsidRPr="00B76A53">
        <w:rPr>
          <w:rFonts w:ascii="Sylfaen" w:hAnsi="Sylfaen" w:cs="Sylfaen"/>
          <w:b/>
        </w:rPr>
        <w:t xml:space="preserve"> </w:t>
      </w:r>
      <w:proofErr w:type="spellStart"/>
      <w:r w:rsidR="009648E1" w:rsidRPr="00B76A53">
        <w:rPr>
          <w:rFonts w:ascii="Sylfaen" w:hAnsi="Sylfaen" w:cs="Sylfaen"/>
          <w:b/>
        </w:rPr>
        <w:t>და</w:t>
      </w:r>
      <w:proofErr w:type="spellEnd"/>
      <w:r w:rsidR="009648E1" w:rsidRPr="00B76A53">
        <w:rPr>
          <w:rFonts w:ascii="Sylfaen" w:hAnsi="Sylfaen" w:cs="Sylfaen"/>
          <w:b/>
        </w:rPr>
        <w:t xml:space="preserve"> </w:t>
      </w:r>
      <w:proofErr w:type="spellStart"/>
      <w:r w:rsidRPr="00B76A53">
        <w:rPr>
          <w:rFonts w:ascii="Sylfaen" w:hAnsi="Sylfaen" w:cs="Sylfaen"/>
          <w:b/>
        </w:rPr>
        <w:t>ჯანდაცვის</w:t>
      </w:r>
      <w:proofErr w:type="spellEnd"/>
      <w:r w:rsidRPr="00B76A53">
        <w:rPr>
          <w:rFonts w:ascii="Sylfaen" w:hAnsi="Sylfaen"/>
          <w:b/>
        </w:rPr>
        <w:t xml:space="preserve"> </w:t>
      </w:r>
      <w:proofErr w:type="spellStart"/>
      <w:r w:rsidRPr="00B76A53">
        <w:rPr>
          <w:rFonts w:ascii="Sylfaen" w:hAnsi="Sylfaen" w:cs="Sylfaen"/>
          <w:b/>
        </w:rPr>
        <w:t>პოლიტიკ</w:t>
      </w:r>
      <w:r w:rsidR="009648E1" w:rsidRPr="00B76A53">
        <w:rPr>
          <w:rFonts w:ascii="Sylfaen" w:hAnsi="Sylfaen" w:cs="Sylfaen"/>
          <w:b/>
        </w:rPr>
        <w:t>ა</w:t>
      </w:r>
      <w:proofErr w:type="spellEnd"/>
      <w:r w:rsidR="009648E1" w:rsidRPr="00B76A53">
        <w:rPr>
          <w:rFonts w:ascii="Sylfaen" w:hAnsi="Sylfaen" w:cs="Sylfaen"/>
          <w:b/>
        </w:rPr>
        <w:t xml:space="preserve"> </w:t>
      </w:r>
    </w:p>
    <w:p w14:paraId="2B1317F3" w14:textId="70E0387D" w:rsidR="00B76A53" w:rsidRPr="00B76A53" w:rsidRDefault="00B76A53" w:rsidP="0014095F">
      <w:pPr>
        <w:spacing w:after="0"/>
        <w:jc w:val="both"/>
        <w:rPr>
          <w:rFonts w:ascii="Sylfaen" w:hAnsi="Sylfaen" w:cs="BPG Tahoma Glaho"/>
          <w:lang w:val="ka-GE"/>
        </w:rPr>
      </w:pPr>
      <w:proofErr w:type="spellStart"/>
      <w:r w:rsidRPr="00B76A53">
        <w:rPr>
          <w:rFonts w:ascii="Sylfaen" w:hAnsi="Sylfaen" w:cs="Sylfaen"/>
          <w:b/>
        </w:rPr>
        <w:t>შეფასების</w:t>
      </w:r>
      <w:proofErr w:type="spellEnd"/>
      <w:r w:rsidRPr="00B76A53">
        <w:rPr>
          <w:rFonts w:ascii="Sylfaen" w:hAnsi="Sylfaen"/>
          <w:b/>
        </w:rPr>
        <w:t xml:space="preserve"> </w:t>
      </w:r>
      <w:proofErr w:type="spellStart"/>
      <w:r w:rsidRPr="00B76A53">
        <w:rPr>
          <w:rFonts w:ascii="Sylfaen" w:hAnsi="Sylfaen" w:cs="Sylfaen"/>
          <w:b/>
        </w:rPr>
        <w:t>სისტემა</w:t>
      </w:r>
      <w:proofErr w:type="spellEnd"/>
      <w:r w:rsidRPr="00B76A53">
        <w:rPr>
          <w:rFonts w:ascii="Sylfaen" w:hAnsi="Sylfaen"/>
          <w:b/>
        </w:rPr>
        <w:t xml:space="preserve">: </w:t>
      </w:r>
      <w:proofErr w:type="spellStart"/>
      <w:r w:rsidRPr="00B76A53">
        <w:rPr>
          <w:rFonts w:ascii="Sylfaen" w:hAnsi="Sylfaen" w:cs="Sylfaen"/>
        </w:rPr>
        <w:t>ღია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კითხვები</w:t>
      </w:r>
      <w:proofErr w:type="spellEnd"/>
      <w:r w:rsidRPr="00B76A53">
        <w:rPr>
          <w:rFonts w:ascii="Sylfaen" w:hAnsi="Sylfaen"/>
        </w:rPr>
        <w:t xml:space="preserve"> </w:t>
      </w:r>
      <w:proofErr w:type="gramStart"/>
      <w:r w:rsidRPr="00B76A53">
        <w:rPr>
          <w:rFonts w:ascii="Sylfaen" w:hAnsi="Sylfaen"/>
        </w:rPr>
        <w:t>-  1</w:t>
      </w:r>
      <w:r w:rsidR="00577F44">
        <w:rPr>
          <w:rFonts w:ascii="Sylfaen" w:hAnsi="Sylfaen"/>
          <w:lang w:val="en-US"/>
        </w:rPr>
        <w:t>8</w:t>
      </w:r>
      <w:proofErr w:type="gram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, </w:t>
      </w:r>
      <w:proofErr w:type="spellStart"/>
      <w:r w:rsidRPr="00B76A53">
        <w:rPr>
          <w:rFonts w:ascii="Sylfaen" w:hAnsi="Sylfaen" w:cs="Sylfaen"/>
        </w:rPr>
        <w:t>თითეული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კითხვა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ფასდება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მაქსიმუმ</w:t>
      </w:r>
      <w:proofErr w:type="spellEnd"/>
      <w:r w:rsidRPr="00B76A53">
        <w:rPr>
          <w:rFonts w:ascii="Sylfaen" w:hAnsi="Sylfaen"/>
        </w:rPr>
        <w:t xml:space="preserve"> </w:t>
      </w:r>
      <w:r w:rsidR="00577F44">
        <w:rPr>
          <w:rFonts w:ascii="Sylfaen" w:hAnsi="Sylfaen"/>
          <w:lang w:val="en-US"/>
        </w:rPr>
        <w:t>2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ქულით</w:t>
      </w:r>
      <w:proofErr w:type="spellEnd"/>
      <w:r w:rsidRPr="00B76A53">
        <w:rPr>
          <w:rFonts w:ascii="Sylfaen" w:hAnsi="Sylfaen"/>
        </w:rPr>
        <w:t xml:space="preserve">; </w:t>
      </w:r>
      <w:proofErr w:type="spellStart"/>
      <w:r w:rsidRPr="00B76A53">
        <w:rPr>
          <w:rFonts w:ascii="Sylfaen" w:hAnsi="Sylfaen" w:cs="Sylfaen"/>
        </w:rPr>
        <w:t>დახურული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კითხვები</w:t>
      </w:r>
      <w:proofErr w:type="spellEnd"/>
      <w:r w:rsidRPr="00B76A53">
        <w:rPr>
          <w:rFonts w:ascii="Sylfaen" w:hAnsi="Sylfaen"/>
        </w:rPr>
        <w:t xml:space="preserve"> –  5 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 w:cs="Sylfaen"/>
        </w:rPr>
        <w:t>,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თითეული</w:t>
      </w:r>
      <w:proofErr w:type="spellEnd"/>
      <w:r w:rsidRPr="00B76A53">
        <w:rPr>
          <w:rFonts w:ascii="Sylfaen" w:hAnsi="Sylfaen"/>
        </w:rPr>
        <w:t xml:space="preserve">  </w:t>
      </w:r>
      <w:proofErr w:type="spellStart"/>
      <w:r w:rsidRPr="00B76A53">
        <w:rPr>
          <w:rFonts w:ascii="Sylfaen" w:hAnsi="Sylfaen" w:cs="Sylfaen"/>
        </w:rPr>
        <w:t>ფასდება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მაქსიმუმ</w:t>
      </w:r>
      <w:proofErr w:type="spellEnd"/>
      <w:r w:rsidRPr="00B76A53">
        <w:rPr>
          <w:rFonts w:ascii="Sylfaen" w:hAnsi="Sylfaen"/>
        </w:rPr>
        <w:t xml:space="preserve">  0</w:t>
      </w:r>
      <w:r w:rsidRPr="00B76A53">
        <w:rPr>
          <w:rFonts w:ascii="Sylfaen" w:hAnsi="Sylfaen"/>
          <w:lang w:val="ka-GE"/>
        </w:rPr>
        <w:t>.</w:t>
      </w:r>
      <w:r w:rsidRPr="00B76A53">
        <w:rPr>
          <w:rFonts w:ascii="Sylfaen" w:hAnsi="Sylfaen"/>
        </w:rPr>
        <w:t>25</w:t>
      </w:r>
      <w:r w:rsidRPr="00B76A53">
        <w:rPr>
          <w:rFonts w:ascii="Sylfaen" w:hAnsi="Sylfaen"/>
          <w:lang w:val="ka-GE"/>
        </w:rPr>
        <w:t xml:space="preserve">; </w:t>
      </w:r>
      <w:proofErr w:type="spellStart"/>
      <w:r w:rsidRPr="00B76A53">
        <w:rPr>
          <w:rFonts w:ascii="Sylfaen" w:hAnsi="Sylfaen" w:cs="Sylfaen"/>
        </w:rPr>
        <w:t>დეფინიციები</w:t>
      </w:r>
      <w:proofErr w:type="spellEnd"/>
      <w:r w:rsidRPr="00B76A53">
        <w:rPr>
          <w:rFonts w:ascii="Sylfaen" w:hAnsi="Sylfaen"/>
        </w:rPr>
        <w:t>/</w:t>
      </w:r>
      <w:proofErr w:type="spellStart"/>
      <w:r w:rsidRPr="00B76A53">
        <w:rPr>
          <w:rFonts w:ascii="Sylfaen" w:hAnsi="Sylfaen" w:cs="Sylfaen"/>
        </w:rPr>
        <w:t>განმარტებები</w:t>
      </w:r>
      <w:proofErr w:type="spellEnd"/>
      <w:r w:rsidRPr="00B76A53">
        <w:rPr>
          <w:rFonts w:ascii="Sylfaen" w:hAnsi="Sylfaen"/>
        </w:rPr>
        <w:t xml:space="preserve"> -   5</w:t>
      </w:r>
      <w:r w:rsidRPr="00B76A53">
        <w:rPr>
          <w:rFonts w:ascii="Sylfaen" w:hAnsi="Sylfaen" w:cs="Sylfaen"/>
          <w:lang w:val="en-US"/>
        </w:rPr>
        <w:t xml:space="preserve">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, </w:t>
      </w:r>
      <w:proofErr w:type="spellStart"/>
      <w:r w:rsidRPr="00B76A53">
        <w:rPr>
          <w:rFonts w:ascii="Sylfaen" w:hAnsi="Sylfaen" w:cs="Sylfaen"/>
        </w:rPr>
        <w:t>თითოეული</w:t>
      </w:r>
      <w:proofErr w:type="spellEnd"/>
      <w:r w:rsidRPr="00B76A53">
        <w:rPr>
          <w:rFonts w:ascii="Sylfaen" w:hAnsi="Sylfaen"/>
        </w:rPr>
        <w:t xml:space="preserve">  </w:t>
      </w:r>
      <w:proofErr w:type="spellStart"/>
      <w:r w:rsidRPr="00B76A53">
        <w:rPr>
          <w:rFonts w:ascii="Sylfaen" w:hAnsi="Sylfaen" w:cs="Sylfaen"/>
        </w:rPr>
        <w:t>ფასდება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მაქიმუმ</w:t>
      </w:r>
      <w:proofErr w:type="spellEnd"/>
      <w:r w:rsidRPr="00B76A53">
        <w:rPr>
          <w:rFonts w:ascii="Sylfaen" w:hAnsi="Sylfaen"/>
        </w:rPr>
        <w:t xml:space="preserve">  </w:t>
      </w:r>
      <w:r w:rsidRPr="00B76A53">
        <w:rPr>
          <w:rFonts w:ascii="Sylfaen" w:hAnsi="Sylfaen"/>
          <w:lang w:val="ka-GE"/>
        </w:rPr>
        <w:t>1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ქულით</w:t>
      </w:r>
      <w:proofErr w:type="spellEnd"/>
      <w:r w:rsidRPr="00B76A53">
        <w:rPr>
          <w:rFonts w:ascii="Sylfaen" w:hAnsi="Sylfaen"/>
          <w:lang w:val="ka-GE"/>
        </w:rPr>
        <w:t xml:space="preserve">; </w:t>
      </w:r>
      <w:proofErr w:type="spellStart"/>
      <w:r w:rsidRPr="00B76A53">
        <w:rPr>
          <w:rFonts w:ascii="Sylfaen" w:hAnsi="Sylfaen" w:cs="Sylfaen"/>
        </w:rPr>
        <w:t>ჭეშმარიტია</w:t>
      </w:r>
      <w:proofErr w:type="spellEnd"/>
      <w:r w:rsidRPr="00B76A53">
        <w:rPr>
          <w:rFonts w:ascii="Sylfaen" w:hAnsi="Sylfaen" w:cs="Sylfaen"/>
        </w:rPr>
        <w:t>/</w:t>
      </w:r>
      <w:proofErr w:type="spellStart"/>
      <w:r w:rsidRPr="00B76A53">
        <w:rPr>
          <w:rFonts w:ascii="Sylfaen" w:hAnsi="Sylfaen" w:cs="Sylfaen"/>
        </w:rPr>
        <w:t>მცდარია</w:t>
      </w:r>
      <w:proofErr w:type="spellEnd"/>
      <w:r w:rsidRPr="00B76A53">
        <w:rPr>
          <w:rFonts w:ascii="Sylfaen" w:hAnsi="Sylfaen" w:cs="Sylfaen"/>
        </w:rPr>
        <w:t xml:space="preserve">   </w:t>
      </w:r>
      <w:r w:rsidRPr="00B76A53">
        <w:rPr>
          <w:rFonts w:ascii="Sylfaen" w:hAnsi="Sylfaen"/>
        </w:rPr>
        <w:t xml:space="preserve">-  </w:t>
      </w:r>
      <w:r w:rsidR="00577F44">
        <w:rPr>
          <w:rFonts w:ascii="Sylfaen" w:hAnsi="Sylfaen"/>
          <w:lang w:val="en-US"/>
        </w:rPr>
        <w:t>2</w:t>
      </w:r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 </w:t>
      </w:r>
      <w:proofErr w:type="spellStart"/>
      <w:r w:rsidRPr="00B76A53">
        <w:rPr>
          <w:rFonts w:ascii="Sylfaen" w:hAnsi="Sylfaen" w:cs="BPG Tahoma Glaho"/>
        </w:rPr>
        <w:t>თითოეული</w:t>
      </w:r>
      <w:proofErr w:type="spellEnd"/>
      <w:r w:rsidRPr="00B76A53">
        <w:rPr>
          <w:rFonts w:ascii="Sylfaen" w:hAnsi="Sylfaen" w:cs="BPG Tahoma Glaho"/>
        </w:rPr>
        <w:t xml:space="preserve"> </w:t>
      </w:r>
      <w:proofErr w:type="spellStart"/>
      <w:r w:rsidRPr="00B76A53">
        <w:rPr>
          <w:rFonts w:ascii="Sylfaen" w:hAnsi="Sylfaen" w:cs="BPG Tahoma Glaho"/>
        </w:rPr>
        <w:t>ფასდება</w:t>
      </w:r>
      <w:proofErr w:type="spellEnd"/>
      <w:r w:rsidRPr="00B76A53">
        <w:rPr>
          <w:rFonts w:ascii="Sylfaen" w:hAnsi="Sylfaen" w:cs="BPG Tahoma Glaho"/>
        </w:rPr>
        <w:t xml:space="preserve"> -1 </w:t>
      </w:r>
      <w:proofErr w:type="spellStart"/>
      <w:r w:rsidRPr="00B76A53">
        <w:rPr>
          <w:rFonts w:ascii="Sylfaen" w:hAnsi="Sylfaen" w:cs="BPG Tahoma Glaho"/>
        </w:rPr>
        <w:t>ქულით</w:t>
      </w:r>
      <w:proofErr w:type="spellEnd"/>
      <w:r w:rsidRPr="00B76A53">
        <w:rPr>
          <w:rFonts w:ascii="Sylfaen" w:hAnsi="Sylfaen" w:cs="BPG Tahoma Glaho"/>
          <w:lang w:val="ka-GE"/>
        </w:rPr>
        <w:t xml:space="preserve">; </w:t>
      </w:r>
      <w:proofErr w:type="spellStart"/>
      <w:r w:rsidRPr="00B76A53">
        <w:rPr>
          <w:rFonts w:ascii="Sylfaen" w:hAnsi="Sylfaen" w:cs="Sylfaen"/>
        </w:rPr>
        <w:t>თემა</w:t>
      </w:r>
      <w:proofErr w:type="spellEnd"/>
      <w:r w:rsidRPr="00B76A53">
        <w:rPr>
          <w:rFonts w:ascii="Sylfaen" w:hAnsi="Sylfaen"/>
        </w:rPr>
        <w:t xml:space="preserve">  (</w:t>
      </w:r>
      <w:proofErr w:type="spellStart"/>
      <w:r w:rsidRPr="00B76A53">
        <w:rPr>
          <w:rFonts w:ascii="Sylfaen" w:hAnsi="Sylfaen" w:cs="Sylfaen"/>
        </w:rPr>
        <w:t>ესსე</w:t>
      </w:r>
      <w:proofErr w:type="spellEnd"/>
      <w:r w:rsidRPr="00B76A53">
        <w:rPr>
          <w:rFonts w:ascii="Sylfaen" w:hAnsi="Sylfaen"/>
        </w:rPr>
        <w:t xml:space="preserve"> ) -     5 </w:t>
      </w:r>
      <w:proofErr w:type="spellStart"/>
      <w:r w:rsidRPr="00B76A53">
        <w:rPr>
          <w:rFonts w:ascii="Sylfaen" w:hAnsi="Sylfaen" w:cs="Sylfaen"/>
        </w:rPr>
        <w:t>ქულა</w:t>
      </w:r>
      <w:proofErr w:type="spellEnd"/>
      <w:r w:rsidRPr="00B76A53">
        <w:rPr>
          <w:rFonts w:ascii="Sylfaen" w:hAnsi="Sylfaen"/>
        </w:rPr>
        <w:t xml:space="preserve">;  </w:t>
      </w:r>
      <w:proofErr w:type="spellStart"/>
      <w:r w:rsidRPr="00B76A53">
        <w:rPr>
          <w:rFonts w:ascii="Sylfaen" w:hAnsi="Sylfaen" w:cs="BPG Tahoma Glaho"/>
        </w:rPr>
        <w:t>სულ</w:t>
      </w:r>
      <w:proofErr w:type="spellEnd"/>
      <w:r w:rsidRPr="00B76A53">
        <w:rPr>
          <w:rFonts w:ascii="Sylfaen" w:hAnsi="Sylfaen" w:cs="BPG Tahoma Glaho"/>
        </w:rPr>
        <w:t xml:space="preserve"> 35 </w:t>
      </w:r>
      <w:proofErr w:type="spellStart"/>
      <w:r w:rsidRPr="00B76A53">
        <w:rPr>
          <w:rFonts w:ascii="Sylfaen" w:hAnsi="Sylfaen" w:cs="BPG Tahoma Glaho"/>
        </w:rPr>
        <w:t>ქულა</w:t>
      </w:r>
      <w:proofErr w:type="spellEnd"/>
      <w:r w:rsidRPr="00B76A53">
        <w:rPr>
          <w:rFonts w:ascii="Sylfaen" w:hAnsi="Sylfaen" w:cs="BPG Tahoma Glaho"/>
          <w:lang w:val="ka-GE"/>
        </w:rPr>
        <w:t>.</w:t>
      </w:r>
    </w:p>
    <w:p w14:paraId="69B55D24" w14:textId="77777777" w:rsidR="00B76A53" w:rsidRDefault="00B76A53" w:rsidP="0014095F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34844E2A" w14:textId="02123EDB" w:rsidR="00A34EE2" w:rsidRPr="00B76A53" w:rsidRDefault="00A34EE2" w:rsidP="0014095F">
      <w:pPr>
        <w:spacing w:after="0"/>
        <w:jc w:val="both"/>
        <w:rPr>
          <w:b/>
        </w:rPr>
      </w:pPr>
      <w:proofErr w:type="spellStart"/>
      <w:r w:rsidRPr="00B76A53">
        <w:rPr>
          <w:rFonts w:ascii="Sylfaen" w:hAnsi="Sylfaen" w:cs="Sylfaen"/>
          <w:b/>
        </w:rPr>
        <w:t>ღია</w:t>
      </w:r>
      <w:proofErr w:type="spellEnd"/>
      <w:r w:rsidRPr="00B76A53">
        <w:rPr>
          <w:b/>
        </w:rPr>
        <w:t xml:space="preserve"> </w:t>
      </w:r>
      <w:proofErr w:type="spellStart"/>
      <w:r w:rsidR="001C05C1">
        <w:rPr>
          <w:rFonts w:ascii="Sylfaen" w:hAnsi="Sylfaen" w:cs="Sylfaen"/>
          <w:b/>
        </w:rPr>
        <w:t>კითხვებ</w:t>
      </w:r>
      <w:proofErr w:type="spellEnd"/>
      <w:r w:rsidR="001C05C1">
        <w:rPr>
          <w:rFonts w:ascii="Sylfaen" w:hAnsi="Sylfaen" w:cs="Sylfaen"/>
          <w:b/>
          <w:lang w:val="ka-GE"/>
        </w:rPr>
        <w:t>ი</w:t>
      </w:r>
      <w:r w:rsidR="004D7062">
        <w:rPr>
          <w:rFonts w:ascii="Sylfaen" w:hAnsi="Sylfaen" w:cs="Sylfaen"/>
          <w:b/>
          <w:lang w:val="en-US"/>
        </w:rPr>
        <w:t xml:space="preserve"> (18 </w:t>
      </w:r>
      <w:r w:rsidR="004D7062">
        <w:rPr>
          <w:rFonts w:ascii="Sylfaen" w:hAnsi="Sylfaen" w:cs="Sylfaen"/>
          <w:b/>
          <w:lang w:val="ka-GE"/>
        </w:rPr>
        <w:t>ქულა)</w:t>
      </w:r>
      <w:r w:rsidRPr="00B76A53">
        <w:rPr>
          <w:b/>
        </w:rPr>
        <w:t>:</w:t>
      </w:r>
    </w:p>
    <w:p w14:paraId="52B778B3" w14:textId="0D72C607" w:rsidR="00A34EE2" w:rsidRPr="00563F92" w:rsidRDefault="00A34EE2" w:rsidP="00563F92">
      <w:pPr>
        <w:pStyle w:val="ListParagraph"/>
        <w:numPr>
          <w:ilvl w:val="0"/>
          <w:numId w:val="19"/>
        </w:numPr>
        <w:spacing w:after="0"/>
        <w:ind w:left="360"/>
        <w:jc w:val="both"/>
        <w:rPr>
          <w:lang w:val="en-US"/>
        </w:rPr>
      </w:pPr>
      <w:r w:rsidRPr="00B76A53">
        <w:t>21</w:t>
      </w:r>
      <w:r w:rsidR="00E151F2" w:rsidRPr="00563F92">
        <w:rPr>
          <w:rFonts w:ascii="Sylfaen" w:hAnsi="Sylfaen"/>
          <w:lang w:val="ka-GE"/>
        </w:rPr>
        <w:t>-ე</w:t>
      </w:r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საუკუნის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გლობალური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გამოწვევები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საზოგადოებრივი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ჯანმრთელობისათვის</w:t>
      </w:r>
      <w:proofErr w:type="spellEnd"/>
      <w:r w:rsidRPr="00B76A53">
        <w:t>;</w:t>
      </w:r>
    </w:p>
    <w:p w14:paraId="639E43E4" w14:textId="32A0AFFE" w:rsidR="00A34EE2" w:rsidRPr="00563F92" w:rsidRDefault="00563F92" w:rsidP="00563F92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r w:rsidRPr="00B76A53">
        <w:t>“</w:t>
      </w:r>
      <w:proofErr w:type="spellStart"/>
      <w:r w:rsidRPr="00563F92">
        <w:rPr>
          <w:rFonts w:ascii="Sylfaen" w:hAnsi="Sylfaen" w:cs="Sylfaen"/>
        </w:rPr>
        <w:t>გლობალური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ჯანმრთელობის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ინიციატივები</w:t>
      </w:r>
      <w:proofErr w:type="spellEnd"/>
      <w:r w:rsidRPr="00B76A53">
        <w:t xml:space="preserve">” </w:t>
      </w:r>
      <w:proofErr w:type="spellStart"/>
      <w:r w:rsidRPr="00563F92">
        <w:rPr>
          <w:rFonts w:ascii="Sylfaen" w:hAnsi="Sylfaen" w:cs="Sylfaen"/>
        </w:rPr>
        <w:t>და</w:t>
      </w:r>
      <w:proofErr w:type="spellEnd"/>
      <w:r w:rsidRPr="00B76A53">
        <w:t xml:space="preserve"> </w:t>
      </w:r>
      <w:proofErr w:type="spellStart"/>
      <w:proofErr w:type="gramStart"/>
      <w:r w:rsidRPr="00563F92">
        <w:rPr>
          <w:rFonts w:ascii="Sylfaen" w:hAnsi="Sylfaen" w:cs="Sylfaen"/>
        </w:rPr>
        <w:t>სტრატეგიები</w:t>
      </w:r>
      <w:proofErr w:type="spellEnd"/>
      <w:r w:rsidRPr="00B76A53">
        <w:t xml:space="preserve">  21</w:t>
      </w:r>
      <w:proofErr w:type="gramEnd"/>
      <w:r w:rsidRPr="00B76A53">
        <w:t xml:space="preserve"> - </w:t>
      </w:r>
      <w:r w:rsidRPr="00563F92">
        <w:rPr>
          <w:rFonts w:ascii="Sylfaen" w:hAnsi="Sylfaen" w:cs="Sylfaen"/>
        </w:rPr>
        <w:t>ე</w:t>
      </w:r>
      <w:r w:rsidRPr="00B76A53">
        <w:t xml:space="preserve">  </w:t>
      </w:r>
      <w:proofErr w:type="spellStart"/>
      <w:r w:rsidRPr="00563F92">
        <w:rPr>
          <w:rFonts w:ascii="Sylfaen" w:hAnsi="Sylfaen" w:cs="Sylfaen"/>
        </w:rPr>
        <w:t>საუკუნეში</w:t>
      </w:r>
      <w:proofErr w:type="spellEnd"/>
      <w:r w:rsidRPr="00B76A53">
        <w:t xml:space="preserve">,  </w:t>
      </w:r>
      <w:proofErr w:type="spellStart"/>
      <w:r w:rsidRPr="00563F92">
        <w:rPr>
          <w:rFonts w:ascii="Sylfaen" w:hAnsi="Sylfaen" w:cs="Sylfaen"/>
        </w:rPr>
        <w:t>რას</w:t>
      </w:r>
      <w:proofErr w:type="spellEnd"/>
      <w:r w:rsidRPr="00563F92">
        <w:rPr>
          <w:rFonts w:ascii="Sylfaen" w:hAnsi="Sylfaen" w:cs="Sylfaen"/>
        </w:rPr>
        <w:t xml:space="preserve"> </w:t>
      </w:r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გულისხმობს</w:t>
      </w:r>
      <w:proofErr w:type="spellEnd"/>
      <w:r w:rsidRPr="00563F92">
        <w:rPr>
          <w:rFonts w:ascii="Sylfaen" w:hAnsi="Sylfaen" w:cs="Sylfaen"/>
        </w:rPr>
        <w:t xml:space="preserve"> </w:t>
      </w:r>
      <w:proofErr w:type="spellStart"/>
      <w:r w:rsidRPr="00563F92">
        <w:rPr>
          <w:rFonts w:ascii="Sylfaen" w:hAnsi="Sylfaen" w:cs="Sylfaen"/>
        </w:rPr>
        <w:t>ეს</w:t>
      </w:r>
      <w:proofErr w:type="spellEnd"/>
      <w:r w:rsidRPr="00B76A53">
        <w:t xml:space="preserve">  </w:t>
      </w:r>
      <w:proofErr w:type="spellStart"/>
      <w:r w:rsidRPr="00563F92">
        <w:rPr>
          <w:rFonts w:ascii="Sylfaen" w:hAnsi="Sylfaen" w:cs="Sylfaen"/>
        </w:rPr>
        <w:t>ტერმინი</w:t>
      </w:r>
      <w:proofErr w:type="spellEnd"/>
      <w:r w:rsidRPr="00B76A53">
        <w:t>?</w:t>
      </w:r>
      <w:r w:rsidR="00902998">
        <w:rPr>
          <w:lang w:val="en-US"/>
        </w:rPr>
        <w:t xml:space="preserve"> </w:t>
      </w:r>
      <w:proofErr w:type="spellStart"/>
      <w:r w:rsidR="00A34EE2" w:rsidRPr="00563F92">
        <w:rPr>
          <w:rFonts w:ascii="Sylfaen" w:hAnsi="Sylfaen" w:cs="Sylfaen"/>
        </w:rPr>
        <w:t>ჯანდაცვის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სისატემის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სტრუქტურაში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მონაწილე</w:t>
      </w:r>
      <w:proofErr w:type="spellEnd"/>
      <w:r w:rsidR="00A34EE2" w:rsidRPr="00B76A53">
        <w:t xml:space="preserve"> </w:t>
      </w:r>
      <w:proofErr w:type="spellStart"/>
      <w:proofErr w:type="gramStart"/>
      <w:r w:rsidR="00A34EE2" w:rsidRPr="00563F92">
        <w:rPr>
          <w:rFonts w:ascii="Sylfaen" w:hAnsi="Sylfaen" w:cs="Sylfaen"/>
        </w:rPr>
        <w:t>მხარეები</w:t>
      </w:r>
      <w:proofErr w:type="spellEnd"/>
      <w:r w:rsidR="00A34EE2" w:rsidRPr="00B76A53">
        <w:t xml:space="preserve">  </w:t>
      </w:r>
      <w:proofErr w:type="spellStart"/>
      <w:r w:rsidR="00A34EE2" w:rsidRPr="00563F92">
        <w:rPr>
          <w:rFonts w:ascii="Sylfaen" w:hAnsi="Sylfaen" w:cs="Sylfaen"/>
        </w:rPr>
        <w:t>და</w:t>
      </w:r>
      <w:proofErr w:type="spellEnd"/>
      <w:proofErr w:type="gram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კომპონენტები</w:t>
      </w:r>
      <w:proofErr w:type="spellEnd"/>
      <w:r w:rsidR="00F52655" w:rsidRPr="00563F92">
        <w:rPr>
          <w:rFonts w:ascii="Sylfaen" w:hAnsi="Sylfaen" w:cs="Sylfaen"/>
          <w:lang w:val="ka-GE"/>
        </w:rPr>
        <w:t>ს აღწერა</w:t>
      </w:r>
      <w:r w:rsidR="00A34EE2" w:rsidRPr="00B76A53">
        <w:t>;</w:t>
      </w:r>
    </w:p>
    <w:p w14:paraId="499F6C00" w14:textId="1DCBEE57" w:rsidR="00A34EE2" w:rsidRPr="00563F92" w:rsidRDefault="00A34EE2" w:rsidP="00563F92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r w:rsidRPr="00563F92">
        <w:rPr>
          <w:rFonts w:ascii="Sylfaen" w:hAnsi="Sylfaen" w:cs="Sylfaen"/>
        </w:rPr>
        <w:t>ჯ</w:t>
      </w:r>
      <w:r w:rsidRPr="00B76A53">
        <w:t>/</w:t>
      </w:r>
      <w:r w:rsidRPr="00563F92">
        <w:rPr>
          <w:rFonts w:ascii="Sylfaen" w:hAnsi="Sylfaen" w:cs="Sylfaen"/>
        </w:rPr>
        <w:t>დ</w:t>
      </w:r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სისტემის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მიზნები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და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ამოცანების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შინაარსობრივი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აღწერა</w:t>
      </w:r>
      <w:proofErr w:type="spellEnd"/>
      <w:r w:rsidRPr="00B76A53">
        <w:t xml:space="preserve">; </w:t>
      </w:r>
    </w:p>
    <w:p w14:paraId="512758E5" w14:textId="455D4884" w:rsidR="00A34EE2" w:rsidRPr="00563F92" w:rsidRDefault="00563F92" w:rsidP="00563F92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მდგრადი განვითარების</w:t>
      </w:r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მიზნებში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რა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საკითხები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და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ამოცანები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ეხება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კონკრეტულად</w:t>
      </w:r>
      <w:proofErr w:type="spellEnd"/>
      <w:r w:rsidR="00A34EE2" w:rsidRPr="00B76A53">
        <w:t xml:space="preserve"> </w:t>
      </w:r>
      <w:proofErr w:type="spellStart"/>
      <w:r w:rsidR="00A34EE2" w:rsidRPr="00563F92">
        <w:rPr>
          <w:rFonts w:ascii="Sylfaen" w:hAnsi="Sylfaen" w:cs="Sylfaen"/>
        </w:rPr>
        <w:t>ჯანმრთელობას</w:t>
      </w:r>
      <w:proofErr w:type="spellEnd"/>
      <w:r w:rsidR="00A34EE2" w:rsidRPr="00B76A53">
        <w:t xml:space="preserve">?  </w:t>
      </w:r>
    </w:p>
    <w:p w14:paraId="6D8A1FA8" w14:textId="646D35C7" w:rsidR="00A34EE2" w:rsidRPr="00563F92" w:rsidRDefault="00A34EE2" w:rsidP="00563F92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proofErr w:type="spellStart"/>
      <w:r w:rsidRPr="00563F92">
        <w:rPr>
          <w:rFonts w:ascii="Sylfaen" w:hAnsi="Sylfaen" w:cs="Sylfaen"/>
        </w:rPr>
        <w:t>რა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მოვლენები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შეიძლება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გამოიწვიოს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საზოგადოებაში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ეპიდემიებმა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და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პანდემიებმა</w:t>
      </w:r>
      <w:proofErr w:type="spellEnd"/>
      <w:r w:rsidR="00990ACB" w:rsidRPr="00563F92">
        <w:rPr>
          <w:rFonts w:ascii="Sylfaen" w:hAnsi="Sylfaen" w:cs="Sylfaen"/>
        </w:rPr>
        <w:t xml:space="preserve">, </w:t>
      </w:r>
      <w:proofErr w:type="spellStart"/>
      <w:r w:rsidR="00990ACB" w:rsidRPr="00563F92">
        <w:rPr>
          <w:rFonts w:ascii="Sylfaen" w:hAnsi="Sylfaen" w:cs="Sylfaen"/>
        </w:rPr>
        <w:t>და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საზოგადოების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რა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სფეროებს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შეიძლება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შეეხოს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ეს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მოვლენები</w:t>
      </w:r>
      <w:proofErr w:type="spellEnd"/>
      <w:r w:rsidRPr="00B76A53">
        <w:t xml:space="preserve">? </w:t>
      </w:r>
      <w:proofErr w:type="spellStart"/>
      <w:r w:rsidRPr="00563F92">
        <w:rPr>
          <w:rFonts w:ascii="Sylfaen" w:hAnsi="Sylfaen" w:cs="Sylfaen"/>
        </w:rPr>
        <w:t>ახსენით</w:t>
      </w:r>
      <w:proofErr w:type="spellEnd"/>
      <w:r w:rsidRPr="00B76A53">
        <w:t>;</w:t>
      </w:r>
    </w:p>
    <w:p w14:paraId="216A843B" w14:textId="77777777" w:rsidR="00A72251" w:rsidRDefault="00A34EE2" w:rsidP="00A72251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proofErr w:type="spellStart"/>
      <w:r w:rsidRPr="00563F92">
        <w:rPr>
          <w:rFonts w:ascii="Sylfaen" w:hAnsi="Sylfaen" w:cs="Sylfaen"/>
        </w:rPr>
        <w:t>როგორ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გესმით</w:t>
      </w:r>
      <w:proofErr w:type="spellEnd"/>
      <w:r w:rsidR="00990ACB" w:rsidRPr="00563F92">
        <w:rPr>
          <w:rFonts w:ascii="Sylfaen" w:hAnsi="Sylfaen" w:cs="Sylfaen"/>
        </w:rPr>
        <w:t xml:space="preserve"> </w:t>
      </w:r>
      <w:proofErr w:type="spellStart"/>
      <w:r w:rsidR="00990ACB" w:rsidRPr="00563F92">
        <w:rPr>
          <w:rFonts w:ascii="Sylfaen" w:hAnsi="Sylfaen" w:cs="Sylfaen"/>
        </w:rPr>
        <w:t>დეფინიცია</w:t>
      </w:r>
      <w:proofErr w:type="spellEnd"/>
      <w:r w:rsidR="00990ACB" w:rsidRPr="00563F92">
        <w:rPr>
          <w:rFonts w:ascii="Sylfaen" w:hAnsi="Sylfaen" w:cs="Sylfaen"/>
        </w:rPr>
        <w:t>-</w:t>
      </w:r>
      <w:r w:rsidRPr="00B76A53">
        <w:t xml:space="preserve"> </w:t>
      </w:r>
      <w:r w:rsidR="00990ACB" w:rsidRPr="00B76A53">
        <w:t>«</w:t>
      </w:r>
      <w:proofErr w:type="spellStart"/>
      <w:r w:rsidRPr="00563F92">
        <w:rPr>
          <w:rFonts w:ascii="Sylfaen" w:hAnsi="Sylfaen" w:cs="Sylfaen"/>
        </w:rPr>
        <w:t>ჯანმრთელობა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და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საერთაშორისო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პოლიტიკა</w:t>
      </w:r>
      <w:proofErr w:type="spellEnd"/>
      <w:r w:rsidR="00990ACB" w:rsidRPr="00563F92">
        <w:rPr>
          <w:rFonts w:ascii="Sylfaen" w:hAnsi="Sylfaen" w:cs="Sylfaen"/>
        </w:rPr>
        <w:t>»</w:t>
      </w:r>
      <w:r w:rsidRPr="00B76A53">
        <w:t xml:space="preserve">, </w:t>
      </w:r>
      <w:proofErr w:type="spellStart"/>
      <w:r w:rsidRPr="00563F92">
        <w:rPr>
          <w:rFonts w:ascii="Sylfaen" w:hAnsi="Sylfaen" w:cs="Sylfaen"/>
        </w:rPr>
        <w:t>რა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კავშირია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მათ</w:t>
      </w:r>
      <w:proofErr w:type="spellEnd"/>
      <w:r w:rsidRPr="00B76A53">
        <w:t xml:space="preserve"> </w:t>
      </w:r>
      <w:proofErr w:type="spellStart"/>
      <w:r w:rsidRPr="00563F92">
        <w:rPr>
          <w:rFonts w:ascii="Sylfaen" w:hAnsi="Sylfaen" w:cs="Sylfaen"/>
        </w:rPr>
        <w:t>შორის</w:t>
      </w:r>
      <w:proofErr w:type="spellEnd"/>
      <w:r w:rsidRPr="00B76A53">
        <w:t>?</w:t>
      </w:r>
    </w:p>
    <w:p w14:paraId="0B2ADE2B" w14:textId="5AD84119" w:rsidR="00A72251" w:rsidRDefault="004D7062" w:rsidP="00A72251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proofErr w:type="spellStart"/>
      <w:r w:rsidRPr="005602C3">
        <w:rPr>
          <w:rFonts w:ascii="Sylfaen" w:hAnsi="Sylfaen" w:cs="Sylfaen"/>
        </w:rPr>
        <w:t>რა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ტექნოლოგიური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ცვლილებები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ხორციელდება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ჯანდაცვის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სფეროში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ბოლო</w:t>
      </w:r>
      <w:proofErr w:type="spell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ათწლეულის</w:t>
      </w:r>
      <w:proofErr w:type="spellEnd"/>
      <w:r w:rsidRPr="00C95C26">
        <w:t xml:space="preserve"> </w:t>
      </w:r>
      <w:proofErr w:type="spellStart"/>
      <w:proofErr w:type="gramStart"/>
      <w:r w:rsidRPr="005602C3">
        <w:rPr>
          <w:rFonts w:ascii="Sylfaen" w:hAnsi="Sylfaen" w:cs="Sylfaen"/>
        </w:rPr>
        <w:t>განმავლობაში</w:t>
      </w:r>
      <w:proofErr w:type="spellEnd"/>
      <w:r w:rsidRPr="00C95C26">
        <w:t xml:space="preserve"> ?</w:t>
      </w:r>
      <w:proofErr w:type="gramEnd"/>
      <w:r w:rsidRPr="00C95C26">
        <w:t xml:space="preserve"> </w:t>
      </w:r>
      <w:proofErr w:type="spellStart"/>
      <w:r w:rsidRPr="005602C3">
        <w:rPr>
          <w:rFonts w:ascii="Sylfaen" w:hAnsi="Sylfaen" w:cs="Sylfaen"/>
        </w:rPr>
        <w:t>რას</w:t>
      </w:r>
      <w:proofErr w:type="spellEnd"/>
      <w:r w:rsidRPr="005602C3">
        <w:rPr>
          <w:rFonts w:ascii="Sylfaen" w:hAnsi="Sylfaen" w:cs="Sylfaen"/>
        </w:rPr>
        <w:t xml:space="preserve"> </w:t>
      </w:r>
      <w:proofErr w:type="spellStart"/>
      <w:r w:rsidRPr="005602C3">
        <w:rPr>
          <w:rFonts w:ascii="Sylfaen" w:hAnsi="Sylfaen" w:cs="Sylfaen"/>
        </w:rPr>
        <w:t>გულისხმობენ</w:t>
      </w:r>
      <w:proofErr w:type="spellEnd"/>
      <w:r w:rsidRPr="005602C3">
        <w:rPr>
          <w:rFonts w:ascii="Sylfaen" w:hAnsi="Sylfaen" w:cs="Sylfaen"/>
        </w:rPr>
        <w:t xml:space="preserve"> </w:t>
      </w:r>
      <w:proofErr w:type="spellStart"/>
      <w:r w:rsidRPr="005602C3">
        <w:rPr>
          <w:rFonts w:ascii="Sylfaen" w:hAnsi="Sylfaen" w:cs="Sylfaen"/>
        </w:rPr>
        <w:t>თანამედროვე</w:t>
      </w:r>
      <w:proofErr w:type="spellEnd"/>
      <w:r w:rsidRPr="005602C3">
        <w:rPr>
          <w:rFonts w:ascii="Sylfaen" w:hAnsi="Sylfaen" w:cs="Sylfaen"/>
        </w:rPr>
        <w:t xml:space="preserve"> </w:t>
      </w:r>
      <w:r w:rsidRPr="005602C3">
        <w:rPr>
          <w:rFonts w:ascii="Sylfaen" w:hAnsi="Sylfaen" w:cs="Sylfaen"/>
          <w:lang w:val="ka-GE"/>
        </w:rPr>
        <w:t>მ</w:t>
      </w:r>
      <w:proofErr w:type="spellStart"/>
      <w:r w:rsidRPr="005602C3">
        <w:rPr>
          <w:rFonts w:ascii="Sylfaen" w:hAnsi="Sylfaen" w:cs="Sylfaen"/>
        </w:rPr>
        <w:t>იდგომები</w:t>
      </w:r>
      <w:proofErr w:type="spellEnd"/>
      <w:r w:rsidR="00B76A53" w:rsidRPr="00B76A53">
        <w:t>?</w:t>
      </w:r>
    </w:p>
    <w:p w14:paraId="63FE2B53" w14:textId="77777777" w:rsidR="00A72251" w:rsidRPr="00A72251" w:rsidRDefault="00A34EE2" w:rsidP="00A72251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proofErr w:type="spellStart"/>
      <w:r w:rsidRPr="00A72251">
        <w:rPr>
          <w:rFonts w:ascii="Sylfaen" w:hAnsi="Sylfaen" w:cs="Sylfaen"/>
        </w:rPr>
        <w:t>რა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პერიოდები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გაიარა</w:t>
      </w:r>
      <w:proofErr w:type="spellEnd"/>
      <w:r w:rsidRPr="00B76A53">
        <w:t xml:space="preserve"> </w:t>
      </w:r>
      <w:r w:rsidRPr="00A72251">
        <w:rPr>
          <w:rFonts w:ascii="Sylfaen" w:hAnsi="Sylfaen" w:cs="Sylfaen"/>
        </w:rPr>
        <w:t>ჯ</w:t>
      </w:r>
      <w:r w:rsidRPr="00B76A53">
        <w:t>/</w:t>
      </w:r>
      <w:r w:rsidRPr="00A72251">
        <w:rPr>
          <w:rFonts w:ascii="Sylfaen" w:hAnsi="Sylfaen" w:cs="Sylfaen"/>
        </w:rPr>
        <w:t>დ</w:t>
      </w:r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სისტემებმა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ჩამოყალიბებისა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და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განვითარების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ისტორიაში</w:t>
      </w:r>
      <w:proofErr w:type="spellEnd"/>
      <w:r w:rsidRPr="00B76A53">
        <w:t xml:space="preserve">? </w:t>
      </w:r>
      <w:proofErr w:type="spellStart"/>
      <w:r w:rsidRPr="00A72251">
        <w:rPr>
          <w:rFonts w:ascii="Sylfaen" w:hAnsi="Sylfaen" w:cs="Sylfaen"/>
        </w:rPr>
        <w:t>აღწერეთ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მოკლედ</w:t>
      </w:r>
      <w:proofErr w:type="spellEnd"/>
      <w:r w:rsidR="00990ACB" w:rsidRPr="00A72251">
        <w:rPr>
          <w:rFonts w:ascii="Sylfaen" w:hAnsi="Sylfaen" w:cs="Sylfaen"/>
        </w:rPr>
        <w:t>;</w:t>
      </w:r>
    </w:p>
    <w:p w14:paraId="3C22EB1D" w14:textId="28D0F38F" w:rsidR="00A34EE2" w:rsidRPr="00A72251" w:rsidRDefault="00A34EE2" w:rsidP="00A72251">
      <w:pPr>
        <w:pStyle w:val="ListParagraph"/>
        <w:numPr>
          <w:ilvl w:val="0"/>
          <w:numId w:val="19"/>
        </w:numPr>
        <w:spacing w:after="0"/>
        <w:ind w:left="360"/>
        <w:jc w:val="both"/>
        <w:rPr>
          <w:rFonts w:ascii="Sylfaen" w:hAnsi="Sylfaen"/>
          <w:lang w:val="ka-GE"/>
        </w:rPr>
      </w:pPr>
      <w:proofErr w:type="spellStart"/>
      <w:r w:rsidRPr="00A72251">
        <w:rPr>
          <w:rFonts w:ascii="Sylfaen" w:hAnsi="Sylfaen" w:cs="Sylfaen"/>
        </w:rPr>
        <w:t>ჩამოაყალიბეთ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და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მოკლედ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დაახასიათეთ</w:t>
      </w:r>
      <w:proofErr w:type="spellEnd"/>
      <w:r w:rsidR="00F52655">
        <w:t xml:space="preserve"> </w:t>
      </w:r>
      <w:proofErr w:type="spellStart"/>
      <w:r w:rsidRPr="00A72251">
        <w:rPr>
          <w:rFonts w:ascii="Sylfaen" w:hAnsi="Sylfaen" w:cs="Sylfaen"/>
        </w:rPr>
        <w:t>ჯან</w:t>
      </w:r>
      <w:proofErr w:type="spellEnd"/>
      <w:r w:rsidR="00F52655" w:rsidRPr="00A72251">
        <w:rPr>
          <w:rFonts w:ascii="Sylfaen" w:hAnsi="Sylfaen" w:cs="Sylfaen"/>
          <w:lang w:val="ka-GE"/>
        </w:rPr>
        <w:t>მრთელობის მსოფლიო ორგანიზაციის</w:t>
      </w:r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ძირითადი</w:t>
      </w:r>
      <w:proofErr w:type="spellEnd"/>
      <w:r w:rsidRPr="00B76A53">
        <w:t xml:space="preserve"> </w:t>
      </w:r>
      <w:proofErr w:type="spellStart"/>
      <w:r w:rsidRPr="00A72251">
        <w:rPr>
          <w:rFonts w:ascii="Sylfaen" w:hAnsi="Sylfaen" w:cs="Sylfaen"/>
        </w:rPr>
        <w:t>ფუნქციები</w:t>
      </w:r>
      <w:proofErr w:type="spellEnd"/>
      <w:r w:rsidRPr="00B76A53">
        <w:t xml:space="preserve"> </w:t>
      </w:r>
    </w:p>
    <w:p w14:paraId="2A753457" w14:textId="77777777" w:rsidR="0030456B" w:rsidRPr="00B76A53" w:rsidRDefault="0030456B" w:rsidP="0014095F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3B86B116" w14:textId="61ABACF7" w:rsidR="0094096F" w:rsidRPr="00B76A53" w:rsidRDefault="0094096F" w:rsidP="0014095F">
      <w:pPr>
        <w:spacing w:after="0"/>
        <w:jc w:val="both"/>
        <w:rPr>
          <w:rFonts w:ascii="Sylfaen" w:hAnsi="Sylfaen" w:cs="Sylfaen"/>
          <w:b/>
          <w:lang w:val="ka-GE"/>
        </w:rPr>
      </w:pPr>
      <w:proofErr w:type="spellStart"/>
      <w:r w:rsidRPr="00B76A53">
        <w:rPr>
          <w:rFonts w:ascii="Sylfaen" w:hAnsi="Sylfaen" w:cs="Sylfaen"/>
          <w:b/>
        </w:rPr>
        <w:t>დახურული</w:t>
      </w:r>
      <w:proofErr w:type="spellEnd"/>
      <w:r w:rsidRPr="00B76A53">
        <w:rPr>
          <w:rFonts w:ascii="Sylfaen" w:hAnsi="Sylfaen" w:cs="Sylfaen"/>
          <w:b/>
        </w:rPr>
        <w:t xml:space="preserve"> </w:t>
      </w:r>
      <w:proofErr w:type="spellStart"/>
      <w:r w:rsidRPr="00B76A53">
        <w:rPr>
          <w:rFonts w:ascii="Sylfaen" w:hAnsi="Sylfaen" w:cs="Sylfaen"/>
          <w:b/>
        </w:rPr>
        <w:t>კითხვები</w:t>
      </w:r>
      <w:proofErr w:type="spellEnd"/>
      <w:r w:rsidRPr="00B76A53">
        <w:rPr>
          <w:rFonts w:ascii="Sylfaen" w:hAnsi="Sylfaen" w:cs="Sylfaen"/>
          <w:b/>
        </w:rPr>
        <w:t xml:space="preserve"> </w:t>
      </w:r>
    </w:p>
    <w:p w14:paraId="285BE2FF" w14:textId="5C4DE4B5" w:rsidR="00AA15FC" w:rsidRPr="00C269DC" w:rsidRDefault="00AA15FC" w:rsidP="00AA15FC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t>გლობალური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ჯანმრთელობის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გაუმჯობესების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სამოქმედო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გეგმას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მიეკუთვნება</w:t>
      </w:r>
      <w:proofErr w:type="spellEnd"/>
      <w:r w:rsidRPr="00C269DC">
        <w:t xml:space="preserve">: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ინდივიდუალური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გლობალური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ჯანმრთელობის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უსაფრთხოების</w:t>
      </w:r>
      <w:proofErr w:type="spellEnd"/>
      <w:r w:rsidRPr="00C269DC">
        <w:t xml:space="preserve"> </w:t>
      </w:r>
      <w:proofErr w:type="spellStart"/>
      <w:proofErr w:type="gramStart"/>
      <w:r w:rsidRPr="00C269DC">
        <w:rPr>
          <w:rFonts w:ascii="Sylfaen" w:hAnsi="Sylfaen" w:cs="Sylfaen"/>
        </w:rPr>
        <w:t>უზრუნველყოფა</w:t>
      </w:r>
      <w:proofErr w:type="spellEnd"/>
      <w:r w:rsidRPr="00C269DC">
        <w:t xml:space="preserve">;  </w:t>
      </w:r>
      <w:r w:rsidRPr="00C269DC">
        <w:rPr>
          <w:rFonts w:ascii="Sylfaen" w:hAnsi="Sylfaen" w:cs="Sylfaen"/>
        </w:rPr>
        <w:t>ბ</w:t>
      </w:r>
      <w:proofErr w:type="gramEnd"/>
      <w:r w:rsidRPr="00C269DC">
        <w:t xml:space="preserve">) </w:t>
      </w:r>
      <w:r w:rsidRPr="00C269DC">
        <w:rPr>
          <w:rFonts w:ascii="Sylfaen" w:hAnsi="Sylfaen" w:cs="Sylfaen"/>
          <w:lang w:val="ka-GE"/>
        </w:rPr>
        <w:t>ქვეყანაში მშვიდობის</w:t>
      </w:r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უზრუნველყოფა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ცოდნის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მეცნიერებისა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ტექნოლოგიების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გამოყენება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მართვის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ლიდერობისა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პასუხისმგებლობის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გაძლიერება</w:t>
      </w:r>
      <w:proofErr w:type="spellEnd"/>
      <w:r w:rsidRPr="00C269DC">
        <w:rPr>
          <w:rFonts w:ascii="Sylfaen" w:hAnsi="Sylfaen" w:cs="Sylfaen"/>
        </w:rPr>
        <w:t>;</w:t>
      </w:r>
    </w:p>
    <w:p w14:paraId="7CC7C029" w14:textId="7FF27CAD" w:rsidR="00AA15FC" w:rsidRPr="00C269DC" w:rsidRDefault="00AA15FC" w:rsidP="00AA15FC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</w:rPr>
        <w:t>ჯ</w:t>
      </w:r>
      <w:r w:rsidRPr="00C269DC">
        <w:t>/</w:t>
      </w:r>
      <w:proofErr w:type="gramStart"/>
      <w:r w:rsidRPr="00C269DC">
        <w:rPr>
          <w:rFonts w:ascii="Sylfaen" w:hAnsi="Sylfaen" w:cs="Sylfaen"/>
        </w:rPr>
        <w:t>დ</w:t>
      </w:r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რა</w:t>
      </w:r>
      <w:proofErr w:type="spellEnd"/>
      <w:proofErr w:type="gram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ტიპის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მოდელს</w:t>
      </w:r>
      <w:proofErr w:type="spellEnd"/>
      <w:r w:rsidRPr="00C269DC">
        <w:t xml:space="preserve"> </w:t>
      </w:r>
      <w:r w:rsidRPr="00C269DC">
        <w:rPr>
          <w:rFonts w:ascii="Sylfaen" w:hAnsi="Sylfaen"/>
          <w:lang w:val="ka-GE"/>
        </w:rPr>
        <w:t xml:space="preserve">არ </w:t>
      </w:r>
      <w:proofErr w:type="spellStart"/>
      <w:r w:rsidRPr="00C269DC">
        <w:rPr>
          <w:rFonts w:ascii="Sylfaen" w:hAnsi="Sylfaen" w:cs="Sylfaen"/>
        </w:rPr>
        <w:t>ნერგავს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გარდამავალი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ეკონომიკის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ქვეყნების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უმრავლესობა</w:t>
      </w:r>
      <w:proofErr w:type="spellEnd"/>
      <w:r w:rsidRPr="00C269DC">
        <w:t xml:space="preserve">?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კერძო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დაზღვევას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კორპორაციულ</w:t>
      </w:r>
      <w:proofErr w:type="spellEnd"/>
      <w:r w:rsidRPr="00C269DC">
        <w:t xml:space="preserve"> </w:t>
      </w:r>
      <w:proofErr w:type="spellStart"/>
      <w:proofErr w:type="gramStart"/>
      <w:r w:rsidRPr="00C269DC">
        <w:rPr>
          <w:rFonts w:ascii="Sylfaen" w:hAnsi="Sylfaen" w:cs="Sylfaen"/>
        </w:rPr>
        <w:t>დაზღვევას</w:t>
      </w:r>
      <w:proofErr w:type="spellEnd"/>
      <w:r w:rsidRPr="00C269DC">
        <w:t xml:space="preserve">;   </w:t>
      </w:r>
      <w:proofErr w:type="gramEnd"/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სოციალურ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დაზღვევას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არც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ერთ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ჩამოთვლილს</w:t>
      </w:r>
      <w:proofErr w:type="spellEnd"/>
      <w:r w:rsidRPr="00C269DC">
        <w:t>.</w:t>
      </w:r>
    </w:p>
    <w:p w14:paraId="610B2D4A" w14:textId="61879661" w:rsidR="00AA15FC" w:rsidRPr="00C269DC" w:rsidRDefault="00AA15FC" w:rsidP="00AA15FC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proofErr w:type="gramStart"/>
      <w:r w:rsidRPr="00C269DC">
        <w:rPr>
          <w:rFonts w:ascii="Sylfaen" w:hAnsi="Sylfaen" w:cs="Sylfaen"/>
        </w:rPr>
        <w:t>ჯანმოს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რეკომენდაციის</w:t>
      </w:r>
      <w:proofErr w:type="spellEnd"/>
      <w:proofErr w:type="gram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მიხედვით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მდიდარი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ქვეყნების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მთლიანი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ეროვნული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პროდუქტის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რა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ნაწილი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უნდა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იყოს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მიმართული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განვითარებისათვის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ოფიციალურ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დახმარებაზე</w:t>
      </w:r>
      <w:proofErr w:type="spellEnd"/>
      <w:r w:rsidRPr="00C269DC">
        <w:t xml:space="preserve">?             </w:t>
      </w:r>
      <w:r w:rsidRPr="00C269DC">
        <w:rPr>
          <w:rFonts w:ascii="Sylfaen" w:hAnsi="Sylfaen" w:cs="Sylfaen"/>
        </w:rPr>
        <w:t>ა</w:t>
      </w:r>
      <w:r w:rsidRPr="00C269DC">
        <w:t>) 0,5%;</w:t>
      </w:r>
      <w:r w:rsidRPr="00C269DC">
        <w:tab/>
        <w:t xml:space="preserve">            </w:t>
      </w:r>
      <w:r w:rsidRPr="00C269DC">
        <w:rPr>
          <w:rFonts w:ascii="Sylfaen" w:hAnsi="Sylfaen" w:cs="Sylfaen"/>
        </w:rPr>
        <w:t>ბ</w:t>
      </w:r>
      <w:r w:rsidRPr="00C269DC">
        <w:t>) 0,7%;</w:t>
      </w:r>
      <w:r w:rsidRPr="00C269DC">
        <w:tab/>
        <w:t xml:space="preserve">         </w:t>
      </w:r>
      <w:r w:rsidRPr="00C269DC">
        <w:rPr>
          <w:rFonts w:ascii="Sylfaen" w:hAnsi="Sylfaen" w:cs="Sylfaen"/>
        </w:rPr>
        <w:t>გ</w:t>
      </w:r>
      <w:r w:rsidRPr="00C269DC">
        <w:t>) 0,9</w:t>
      </w:r>
      <w:proofErr w:type="gramStart"/>
      <w:r w:rsidRPr="00C269DC">
        <w:t xml:space="preserve">%;   </w:t>
      </w:r>
      <w:proofErr w:type="gramEnd"/>
      <w:r w:rsidRPr="00C269DC">
        <w:t xml:space="preserve">     </w:t>
      </w:r>
      <w:r w:rsidRPr="00C269DC">
        <w:rPr>
          <w:rFonts w:ascii="Sylfaen" w:hAnsi="Sylfaen" w:cs="Sylfaen"/>
        </w:rPr>
        <w:t>დ</w:t>
      </w:r>
      <w:r w:rsidRPr="00C269DC">
        <w:t>) 1,0%.</w:t>
      </w:r>
    </w:p>
    <w:p w14:paraId="2452BDF6" w14:textId="77382D07" w:rsidR="00ED0AA3" w:rsidRPr="00C269DC" w:rsidRDefault="00AA15FC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/>
          <w:lang w:val="ka-GE"/>
        </w:rPr>
        <w:t>მსოფლიო ბანკის კლასიფიკაციით ქვეყნები იყოფა: ა) მაღალშემოსავლიანი; ბ) მულტიშემოსავლიანი; გ) მონოშე</w:t>
      </w:r>
      <w:r w:rsidR="00D93788">
        <w:rPr>
          <w:rFonts w:ascii="Sylfaen" w:hAnsi="Sylfaen"/>
          <w:lang w:val="ka-GE"/>
        </w:rPr>
        <w:t>მ</w:t>
      </w:r>
      <w:r w:rsidRPr="00C269DC">
        <w:rPr>
          <w:rFonts w:ascii="Sylfaen" w:hAnsi="Sylfaen"/>
          <w:lang w:val="ka-GE"/>
        </w:rPr>
        <w:t>ოსავლიანი; დ) ყველა პასუხი სწორია</w:t>
      </w:r>
    </w:p>
    <w:p w14:paraId="0B9BE738" w14:textId="77777777" w:rsidR="00ED0AA3" w:rsidRPr="00C269DC" w:rsidRDefault="00AA15FC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  <w:lang w:val="ka-GE"/>
        </w:rPr>
        <w:lastRenderedPageBreak/>
        <w:t>ბავშვთა ნეონატალური ასაკი მოიცავს: ა) დაბადეიდან ერთი წელი; ბ) დაბადებიდან-27 დღე; გ) დაბადებიდან 5 წლამდე; დ) ორსულობის 22 კვირიდან 1 წლამდე</w:t>
      </w:r>
    </w:p>
    <w:p w14:paraId="454545DC" w14:textId="77777777" w:rsidR="00ED0AA3" w:rsidRPr="00C269DC" w:rsidRDefault="00AA15FC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  <w:lang w:val="ka-GE"/>
        </w:rPr>
        <w:t>საინფორმაციო სისტემის ძირითადი ფუნქციებს არ მიეკუთვნება ა); აღრიცხვა; ბ) მონაცემთა გენერაცია; გ) კომუნიკაცია; დ) ანალიზი</w:t>
      </w:r>
    </w:p>
    <w:p w14:paraId="38CB20A7" w14:textId="7E5CD130" w:rsidR="00ED0AA3" w:rsidRPr="00C269DC" w:rsidRDefault="00AA15FC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t>ფარმაცევტულ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პოლიტიკასთან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დაკავშირებით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ჯანმოს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ხედვაა</w:t>
      </w:r>
      <w:proofErr w:type="spellEnd"/>
      <w:r w:rsidRPr="00C269DC">
        <w:t xml:space="preserve">: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ნებისმიერ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ქვეყანაში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ხალხს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ჰქონდეს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მისაწვდომობა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მათთვის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აუცილებელ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სასიცოცხლო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მნიშვნელობის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მედიკამენტებზე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მედიკამენტები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იყოს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უსაფრთხო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ეფექტური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სანდო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ხარისხიანი</w:t>
      </w:r>
      <w:proofErr w:type="spellEnd"/>
      <w:r w:rsidRPr="00C269DC">
        <w:rPr>
          <w:rFonts w:ascii="Sylfaen" w:hAnsi="Sylfaen" w:cs="Sylfaen"/>
          <w:lang w:val="ka-GE"/>
        </w:rPr>
        <w:t xml:space="preserve">;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წამლები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გამოწერილ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გამოყენებულ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იქნეს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დანიშნულებისამებრ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რაციონალურად</w:t>
      </w:r>
      <w:proofErr w:type="spellEnd"/>
      <w:r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ყველა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პასუხი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სწორია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არცერთი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პასუხი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სწორი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არის</w:t>
      </w:r>
      <w:proofErr w:type="spellEnd"/>
      <w:r w:rsidRPr="00C269DC">
        <w:t>.</w:t>
      </w:r>
    </w:p>
    <w:p w14:paraId="4E9BE3C5" w14:textId="76FB6285" w:rsidR="00ED0AA3" w:rsidRPr="00C269DC" w:rsidRDefault="0030456B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  <w:lang w:val="en-US"/>
        </w:rPr>
        <w:t>ჯანდაცვის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დაფინანსების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ბევერიჯის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მოდელს</w:t>
      </w:r>
      <w:proofErr w:type="spellEnd"/>
      <w:r w:rsidRPr="00C269DC">
        <w:rPr>
          <w:lang w:val="en-US"/>
        </w:rPr>
        <w:t xml:space="preserve"> </w:t>
      </w:r>
      <w:r w:rsidR="00C269DC" w:rsidRPr="00C269DC">
        <w:rPr>
          <w:rFonts w:ascii="Sylfaen" w:hAnsi="Sylfaen"/>
          <w:lang w:val="ka-GE"/>
        </w:rPr>
        <w:t xml:space="preserve">არ </w:t>
      </w:r>
      <w:proofErr w:type="spellStart"/>
      <w:r w:rsidRPr="00C269DC">
        <w:rPr>
          <w:rFonts w:ascii="Sylfaen" w:hAnsi="Sylfaen" w:cs="Sylfaen"/>
          <w:lang w:val="en-US"/>
        </w:rPr>
        <w:t>ახასიათებს</w:t>
      </w:r>
      <w:proofErr w:type="spellEnd"/>
      <w:r w:rsidRPr="00C269DC">
        <w:rPr>
          <w:lang w:val="en-US"/>
        </w:rPr>
        <w:t>:</w:t>
      </w:r>
      <w:r w:rsidRPr="00C269DC">
        <w:rPr>
          <w:rFonts w:ascii="Sylfaen" w:hAnsi="Sylfaen" w:cs="Sylfaen"/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შემოხაზეთ</w:t>
      </w:r>
      <w:proofErr w:type="spellEnd"/>
      <w:r w:rsidR="00D93788">
        <w:rPr>
          <w:lang w:val="ka-GE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არასწორი</w:t>
      </w:r>
      <w:proofErr w:type="spellEnd"/>
      <w:r w:rsidRPr="00C269DC">
        <w:rPr>
          <w:lang w:val="en-US"/>
        </w:rPr>
        <w:t xml:space="preserve"> </w:t>
      </w:r>
      <w:proofErr w:type="spellStart"/>
      <w:r w:rsidRPr="00C269DC">
        <w:rPr>
          <w:rFonts w:ascii="Sylfaen" w:hAnsi="Sylfaen" w:cs="Sylfaen"/>
          <w:lang w:val="en-US"/>
        </w:rPr>
        <w:t>პასუხები</w:t>
      </w:r>
      <w:proofErr w:type="spellEnd"/>
      <w:r w:rsidR="005D4282" w:rsidRPr="00C269DC">
        <w:rPr>
          <w:rFonts w:ascii="Sylfaen" w:hAnsi="Sylfaen"/>
          <w:lang w:val="ka-GE"/>
        </w:rPr>
        <w:t xml:space="preserve">: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proofErr w:type="gramStart"/>
      <w:r w:rsidRPr="00C269DC">
        <w:rPr>
          <w:rFonts w:ascii="Sylfaen" w:hAnsi="Sylfaen" w:cs="Sylfaen"/>
        </w:rPr>
        <w:t>საყოველთაო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ხემისაწვდომობა</w:t>
      </w:r>
      <w:proofErr w:type="spellEnd"/>
      <w:proofErr w:type="gram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სამედიცინო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მომსახურებაზე</w:t>
      </w:r>
      <w:proofErr w:type="spellEnd"/>
      <w:r w:rsidRPr="00C269DC">
        <w:t>;</w:t>
      </w:r>
      <w:r w:rsidR="005D4282" w:rsidRPr="00C269DC">
        <w:rPr>
          <w:rFonts w:ascii="Sylfaen" w:hAnsi="Sylfaen" w:cs="Sylfaen"/>
          <w:lang w:val="ka-GE"/>
        </w:rPr>
        <w:t xml:space="preserve">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სახელმწიფოს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მინიმალური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როლი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ჯანდაცვის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დაფინანსებაში</w:t>
      </w:r>
      <w:proofErr w:type="spellEnd"/>
      <w:r w:rsidRPr="00C269DC">
        <w:t>;</w:t>
      </w:r>
      <w:r w:rsidRPr="00C269DC">
        <w:rPr>
          <w:rFonts w:ascii="Sylfaen" w:hAnsi="Sylfaen" w:cs="Sylfaen"/>
        </w:rPr>
        <w:t xml:space="preserve"> </w:t>
      </w:r>
      <w:r w:rsidR="00AA15FC" w:rsidRPr="00C269DC">
        <w:rPr>
          <w:rFonts w:ascii="Sylfaen" w:hAnsi="Sylfaen" w:cs="Sylfaen"/>
          <w:lang w:val="ka-GE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განვითარებული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სოციალური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დაზღვევა</w:t>
      </w:r>
      <w:proofErr w:type="spellEnd"/>
      <w:r w:rsidRPr="00C269DC">
        <w:t>;</w:t>
      </w:r>
      <w:r w:rsidRPr="00C269DC">
        <w:rPr>
          <w:rFonts w:ascii="Sylfaen" w:hAnsi="Sylfaen" w:cs="Sylfaen"/>
        </w:rPr>
        <w:t xml:space="preserve"> </w:t>
      </w:r>
      <w:r w:rsidR="00AA15FC" w:rsidRPr="00C269DC">
        <w:rPr>
          <w:rFonts w:ascii="Sylfaen" w:hAnsi="Sylfaen" w:cs="Sylfaen"/>
          <w:lang w:val="ka-GE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ოჯახის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ექიმის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ძლიერი</w:t>
      </w:r>
      <w:proofErr w:type="spellEnd"/>
      <w:r w:rsidRPr="00C269DC">
        <w:rPr>
          <w:rFonts w:ascii="Sylfaen" w:hAnsi="Sylfaen" w:cs="Sylfaen"/>
        </w:rPr>
        <w:t xml:space="preserve"> </w:t>
      </w:r>
      <w:proofErr w:type="spellStart"/>
      <w:r w:rsidRPr="00C269DC">
        <w:rPr>
          <w:rFonts w:ascii="Sylfaen" w:hAnsi="Sylfaen" w:cs="Sylfaen"/>
        </w:rPr>
        <w:t>ინსტიტუტი</w:t>
      </w:r>
      <w:proofErr w:type="spellEnd"/>
      <w:r w:rsidR="00AA15FC" w:rsidRPr="00C269DC">
        <w:rPr>
          <w:rFonts w:ascii="Sylfaen" w:hAnsi="Sylfaen"/>
          <w:lang w:val="ka-GE"/>
        </w:rPr>
        <w:t>.</w:t>
      </w:r>
    </w:p>
    <w:p w14:paraId="3F4AA248" w14:textId="77777777" w:rsidR="00ED0AA3" w:rsidRPr="00C269DC" w:rsidRDefault="0030456B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/>
          <w:lang w:val="ka-GE"/>
        </w:rPr>
        <w:t>სიღარიბის კლასიფიკაციას არ მიეკუთვნება</w:t>
      </w:r>
      <w:r w:rsidR="005D4282" w:rsidRPr="00C269DC">
        <w:rPr>
          <w:rFonts w:ascii="Sylfaen" w:hAnsi="Sylfaen"/>
          <w:lang w:val="ka-GE"/>
        </w:rPr>
        <w:t xml:space="preserve">: </w:t>
      </w:r>
      <w:r w:rsidRPr="00C269DC">
        <w:rPr>
          <w:rFonts w:ascii="Sylfaen" w:hAnsi="Sylfaen"/>
          <w:lang w:val="ka-GE"/>
        </w:rPr>
        <w:t>ა) შედარებითი სიღარიბე</w:t>
      </w:r>
      <w:r w:rsidR="005D4282"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/>
          <w:lang w:val="ka-GE"/>
        </w:rPr>
        <w:t>ბ) აბსოლუტური სიღარიბე</w:t>
      </w:r>
      <w:r w:rsidR="005D4282"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/>
          <w:lang w:val="ka-GE"/>
        </w:rPr>
        <w:t>გ) ზომიერი სიღარიბე</w:t>
      </w:r>
      <w:r w:rsidR="005D4282"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/>
          <w:lang w:val="ka-GE"/>
        </w:rPr>
        <w:t xml:space="preserve">დ) </w:t>
      </w:r>
      <w:r w:rsidR="00AA15FC" w:rsidRPr="00C269DC">
        <w:rPr>
          <w:rFonts w:ascii="Sylfaen" w:hAnsi="Sylfaen"/>
          <w:lang w:val="ka-GE"/>
        </w:rPr>
        <w:t>უზომო</w:t>
      </w:r>
      <w:r w:rsidRPr="00C269DC">
        <w:rPr>
          <w:rFonts w:ascii="Sylfaen" w:hAnsi="Sylfaen"/>
          <w:lang w:val="ka-GE"/>
        </w:rPr>
        <w:t xml:space="preserve"> სიღარიბე</w:t>
      </w:r>
    </w:p>
    <w:p w14:paraId="1B05654D" w14:textId="77777777" w:rsidR="00ED0AA3" w:rsidRPr="00C269DC" w:rsidRDefault="0030456B" w:rsidP="00ED0AA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  <w:lang w:val="ka-GE"/>
        </w:rPr>
        <w:t>ჯანდაცვის</w:t>
      </w:r>
      <w:r w:rsidRPr="00C269DC">
        <w:rPr>
          <w:rFonts w:ascii="Sylfaen" w:hAnsi="Sylfaen"/>
          <w:lang w:val="ka-GE"/>
        </w:rPr>
        <w:t xml:space="preserve"> მომსახურების ანაზღაურების ფორმებს არ მიეკუთვნება</w:t>
      </w:r>
      <w:r w:rsidR="005D4282" w:rsidRPr="00C269DC">
        <w:rPr>
          <w:rFonts w:ascii="Sylfaen" w:hAnsi="Sylfaen"/>
          <w:lang w:val="ka-GE"/>
        </w:rPr>
        <w:t xml:space="preserve">: </w:t>
      </w:r>
      <w:r w:rsidRPr="00C269DC">
        <w:rPr>
          <w:rFonts w:ascii="Sylfaen" w:hAnsi="Sylfaen"/>
          <w:lang w:val="ka-GE"/>
        </w:rPr>
        <w:t>ა) გლობალური ბიუჯეტი</w:t>
      </w:r>
      <w:r w:rsidR="005D4282"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/>
          <w:lang w:val="ka-GE"/>
        </w:rPr>
        <w:t xml:space="preserve">ბ) </w:t>
      </w:r>
      <w:r w:rsidR="0018564A" w:rsidRPr="00C269DC">
        <w:rPr>
          <w:rFonts w:ascii="Sylfaen" w:hAnsi="Sylfaen"/>
          <w:lang w:val="ka-GE"/>
        </w:rPr>
        <w:t>სერვისების მიხედვით</w:t>
      </w:r>
      <w:r w:rsidRPr="00C269DC">
        <w:rPr>
          <w:rFonts w:ascii="Sylfaen" w:hAnsi="Sylfaen"/>
          <w:lang w:val="ka-GE"/>
        </w:rPr>
        <w:t xml:space="preserve"> ანაზღაურება</w:t>
      </w:r>
      <w:r w:rsidR="005D4282" w:rsidRPr="00C269DC">
        <w:rPr>
          <w:rFonts w:ascii="Sylfaen" w:hAnsi="Sylfaen"/>
          <w:lang w:val="ka-GE"/>
        </w:rPr>
        <w:t xml:space="preserve">; </w:t>
      </w:r>
      <w:r w:rsidRPr="00C269DC">
        <w:rPr>
          <w:rFonts w:ascii="Sylfaen" w:hAnsi="Sylfaen"/>
          <w:lang w:val="ka-GE"/>
        </w:rPr>
        <w:t>გ) ბაზისური ანაზ</w:t>
      </w:r>
      <w:r w:rsidR="0018564A" w:rsidRPr="00C269DC">
        <w:rPr>
          <w:rFonts w:ascii="Sylfaen" w:hAnsi="Sylfaen"/>
          <w:lang w:val="ka-GE"/>
        </w:rPr>
        <w:t>ღ</w:t>
      </w:r>
      <w:r w:rsidRPr="00C269DC">
        <w:rPr>
          <w:rFonts w:ascii="Sylfaen" w:hAnsi="Sylfaen"/>
          <w:lang w:val="ka-GE"/>
        </w:rPr>
        <w:t>აურება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/>
          <w:lang w:val="ka-GE"/>
        </w:rPr>
        <w:t>დ) ხელფასი</w:t>
      </w:r>
    </w:p>
    <w:p w14:paraId="220B8FBE" w14:textId="7ADFFF94" w:rsidR="00ED0AA3" w:rsidRPr="00C269DC" w:rsidRDefault="00A065A0" w:rsidP="00E37163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t>შემოხაზეთ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არასწორი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პასუხები</w:t>
      </w:r>
      <w:proofErr w:type="spellEnd"/>
      <w:r w:rsidR="00E37163" w:rsidRPr="00C269DC">
        <w:rPr>
          <w:rFonts w:ascii="Sylfaen" w:hAnsi="Sylfaen"/>
          <w:lang w:val="ka-GE"/>
        </w:rPr>
        <w:t xml:space="preserve">: </w:t>
      </w:r>
      <w:proofErr w:type="spellStart"/>
      <w:r w:rsidRPr="00C269DC">
        <w:rPr>
          <w:rFonts w:ascii="Sylfaen" w:hAnsi="Sylfaen" w:cs="Sylfaen"/>
        </w:rPr>
        <w:t>ჯანდაცვის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დაფინანსების</w:t>
      </w:r>
      <w:proofErr w:type="spellEnd"/>
      <w:r w:rsidRPr="00C269DC">
        <w:t xml:space="preserve"> </w:t>
      </w:r>
      <w:r w:rsidRPr="00C269DC">
        <w:rPr>
          <w:rFonts w:ascii="Sylfaen" w:hAnsi="Sylfaen" w:cs="Sylfaen"/>
          <w:lang w:val="ka-GE"/>
        </w:rPr>
        <w:t>ბისმარკის</w:t>
      </w:r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მოდელს</w:t>
      </w:r>
      <w:proofErr w:type="spellEnd"/>
      <w:r w:rsidRPr="00C269DC">
        <w:t xml:space="preserve"> </w:t>
      </w:r>
      <w:r w:rsidR="00E37163" w:rsidRPr="00C269DC">
        <w:rPr>
          <w:rFonts w:ascii="Sylfaen" w:hAnsi="Sylfaen"/>
          <w:lang w:val="ka-GE"/>
        </w:rPr>
        <w:t xml:space="preserve">არ </w:t>
      </w:r>
      <w:proofErr w:type="spellStart"/>
      <w:r w:rsidRPr="00C269DC">
        <w:rPr>
          <w:rFonts w:ascii="Sylfaen" w:hAnsi="Sylfaen" w:cs="Sylfaen"/>
        </w:rPr>
        <w:t>ახასიათებს</w:t>
      </w:r>
      <w:proofErr w:type="spellEnd"/>
      <w:r w:rsidRPr="00C269DC">
        <w:rPr>
          <w:rFonts w:ascii="Sylfaen" w:hAnsi="Sylfaen"/>
          <w:lang w:val="ka-GE"/>
        </w:rPr>
        <w:t xml:space="preserve">: </w:t>
      </w:r>
      <w:r w:rsidR="00ED0AA3" w:rsidRPr="00C269DC">
        <w:rPr>
          <w:rFonts w:ascii="Sylfaen" w:hAnsi="Sylfaen"/>
          <w:lang w:val="ka-GE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სახელმწიფოს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მინიმალური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როლი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ჯანდაცვის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დაფინანსებაში</w:t>
      </w:r>
      <w:proofErr w:type="spellEnd"/>
      <w:r w:rsidRPr="00C269DC">
        <w:t>;</w:t>
      </w:r>
      <w:r w:rsidR="005D4282" w:rsidRPr="00C269DC">
        <w:rPr>
          <w:rFonts w:ascii="Sylfaen" w:hAnsi="Sylfaen"/>
          <w:lang w:val="ka-GE"/>
        </w:rPr>
        <w:t xml:space="preserve"> </w:t>
      </w:r>
      <w:r w:rsidR="00E37163" w:rsidRPr="00C269DC">
        <w:rPr>
          <w:rFonts w:ascii="Sylfaen" w:hAnsi="Sylfaen"/>
          <w:lang w:val="ka-GE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განვითარებული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სოციალური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დაზღვევა</w:t>
      </w:r>
      <w:proofErr w:type="spellEnd"/>
      <w:r w:rsidRPr="00C269DC">
        <w:t>;</w:t>
      </w:r>
      <w:r w:rsidR="005D4282" w:rsidRPr="00C269DC">
        <w:rPr>
          <w:rFonts w:ascii="Sylfaen" w:hAnsi="Sylfaen"/>
          <w:lang w:val="ka-GE"/>
        </w:rPr>
        <w:t xml:space="preserve"> </w:t>
      </w:r>
      <w:r w:rsidR="00E37163" w:rsidRPr="00C269DC">
        <w:rPr>
          <w:rFonts w:ascii="Sylfaen" w:hAnsi="Sylfaen" w:cs="Sylfaen"/>
          <w:lang w:val="ka-GE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ნაკლებად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კონტროლირებადი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ხარჯები</w:t>
      </w:r>
      <w:proofErr w:type="spellEnd"/>
      <w:r w:rsidRPr="00C269DC">
        <w:t xml:space="preserve"> </w:t>
      </w:r>
      <w:proofErr w:type="spellStart"/>
      <w:proofErr w:type="gramStart"/>
      <w:r w:rsidRPr="00C269DC">
        <w:rPr>
          <w:rFonts w:ascii="Sylfaen" w:hAnsi="Sylfaen" w:cs="Sylfaen"/>
        </w:rPr>
        <w:t>ჯანდაცვაზე</w:t>
      </w:r>
      <w:proofErr w:type="spellEnd"/>
      <w:r w:rsidRPr="00C269DC">
        <w:t xml:space="preserve">; </w:t>
      </w:r>
      <w:r w:rsidR="005D4282" w:rsidRPr="00C269DC">
        <w:rPr>
          <w:rFonts w:ascii="Sylfaen" w:hAnsi="Sylfaen"/>
          <w:lang w:val="ka-GE"/>
        </w:rPr>
        <w:t xml:space="preserve"> </w:t>
      </w:r>
      <w:r w:rsidR="00E37163" w:rsidRPr="00C269DC">
        <w:rPr>
          <w:rFonts w:ascii="Sylfaen" w:hAnsi="Sylfaen" w:cs="Sylfaen"/>
          <w:lang w:val="ka-GE"/>
        </w:rPr>
        <w:t>დ</w:t>
      </w:r>
      <w:proofErr w:type="gramEnd"/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პაციენტს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აქვს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არჩევანის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საშუალება</w:t>
      </w:r>
      <w:proofErr w:type="spellEnd"/>
      <w:r w:rsidR="00E37163" w:rsidRPr="00C269DC">
        <w:rPr>
          <w:rFonts w:ascii="Sylfaen" w:hAnsi="Sylfaen"/>
          <w:lang w:val="ka-GE"/>
        </w:rPr>
        <w:t>; ე) საბიუჯეტო ხარჯებით მომსახურების უმეტესი წილის დაფინანსება.</w:t>
      </w:r>
      <w:r w:rsidRPr="00C269DC">
        <w:t xml:space="preserve"> </w:t>
      </w:r>
    </w:p>
    <w:p w14:paraId="3ADB73E2" w14:textId="77777777" w:rsidR="00ED0AA3" w:rsidRPr="00C269DC" w:rsidRDefault="00A065A0" w:rsidP="0014095F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  <w:lang w:val="ka-GE"/>
        </w:rPr>
        <w:t>საზოგადოებრივი ჯანმრთელობის ძირითად სერვისებს არ მიეკუთვნება:</w:t>
      </w:r>
      <w:r w:rsidR="005D4282" w:rsidRPr="00C269DC">
        <w:rPr>
          <w:rFonts w:ascii="Sylfaen" w:hAnsi="Sylfaen" w:cs="Sylfaen"/>
          <w:lang w:val="ka-GE"/>
        </w:rPr>
        <w:t xml:space="preserve"> </w:t>
      </w:r>
      <w:r w:rsidRPr="00C269DC">
        <w:rPr>
          <w:rFonts w:ascii="Sylfaen" w:hAnsi="Sylfaen" w:cs="Sylfaen"/>
          <w:lang w:val="ka-GE"/>
        </w:rPr>
        <w:t>ა) ჯანმრთელობის სტატუსის მონიტორინგი; ბ) მოსახლეობის ინფორმირება და განათლება; გ) პოლიტიკის და გეგმის შემუშავება; დ) დაფინანსების სისტემების დანერგვა</w:t>
      </w:r>
    </w:p>
    <w:p w14:paraId="78079A8B" w14:textId="77777777" w:rsidR="00ED0AA3" w:rsidRPr="00C269DC" w:rsidRDefault="00D44120" w:rsidP="0014095F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/>
          <w:lang w:val="ka-GE"/>
        </w:rPr>
        <w:t>ინდიკატორების ტიპებს არ მიეკუთვნება</w:t>
      </w:r>
      <w:r w:rsidR="005D4282" w:rsidRPr="00C269DC">
        <w:rPr>
          <w:rFonts w:ascii="Sylfaen" w:hAnsi="Sylfaen"/>
          <w:lang w:val="ka-GE"/>
        </w:rPr>
        <w:t xml:space="preserve">: </w:t>
      </w:r>
      <w:r w:rsidRPr="00C269DC">
        <w:rPr>
          <w:rFonts w:ascii="Sylfaen" w:hAnsi="Sylfaen"/>
          <w:lang w:val="ka-GE"/>
        </w:rPr>
        <w:t>ა) გამოსავლის (</w:t>
      </w:r>
      <w:r w:rsidRPr="00C269DC">
        <w:rPr>
          <w:rFonts w:ascii="Sylfaen" w:hAnsi="Sylfaen"/>
          <w:lang w:val="en-US"/>
        </w:rPr>
        <w:t>Output)</w:t>
      </w:r>
      <w:r w:rsidRPr="00C269DC">
        <w:rPr>
          <w:rFonts w:ascii="Sylfaen" w:hAnsi="Sylfaen"/>
          <w:lang w:val="ka-GE"/>
        </w:rPr>
        <w:t xml:space="preserve">; ბ) </w:t>
      </w:r>
      <w:r w:rsidR="00FC6049" w:rsidRPr="00C269DC">
        <w:rPr>
          <w:rFonts w:ascii="Sylfaen" w:hAnsi="Sylfaen"/>
          <w:lang w:val="ka-GE"/>
        </w:rPr>
        <w:t>მიზეზის (</w:t>
      </w:r>
      <w:r w:rsidR="00FC6049" w:rsidRPr="00C269DC">
        <w:rPr>
          <w:rFonts w:ascii="Sylfaen" w:hAnsi="Sylfaen"/>
          <w:lang w:val="en-US"/>
        </w:rPr>
        <w:t xml:space="preserve">Reason); </w:t>
      </w:r>
      <w:r w:rsidRPr="00C269DC">
        <w:rPr>
          <w:rFonts w:ascii="Sylfaen" w:hAnsi="Sylfaen"/>
          <w:lang w:val="ka-GE"/>
        </w:rPr>
        <w:t>გ) პროცესის (</w:t>
      </w:r>
      <w:r w:rsidRPr="00C269DC">
        <w:rPr>
          <w:rFonts w:ascii="Sylfaen" w:hAnsi="Sylfaen"/>
          <w:lang w:val="en-US"/>
        </w:rPr>
        <w:t>Process</w:t>
      </w:r>
      <w:r w:rsidRPr="00C269DC">
        <w:rPr>
          <w:rFonts w:ascii="Sylfaen" w:hAnsi="Sylfaen"/>
          <w:lang w:val="ka-GE"/>
        </w:rPr>
        <w:t>); დ) გავლენის (</w:t>
      </w:r>
      <w:r w:rsidRPr="00C269DC">
        <w:rPr>
          <w:rFonts w:ascii="Sylfaen" w:hAnsi="Sylfaen"/>
          <w:lang w:val="en-US"/>
        </w:rPr>
        <w:t>Impact)</w:t>
      </w:r>
    </w:p>
    <w:p w14:paraId="07D676D9" w14:textId="77777777" w:rsidR="00ED0AA3" w:rsidRPr="00C269DC" w:rsidRDefault="00D44120" w:rsidP="0014095F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/>
          <w:lang w:val="ka-GE"/>
        </w:rPr>
        <w:t>წამლის განვითარების გზებს მიეკუთვნება ყველა გარდა: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/>
          <w:lang w:val="ka-GE"/>
        </w:rPr>
        <w:t>ა) ქიმიური სინთეზი; ბ) ავტორიზაცია; გ)ფასების მარკეტინგი; დ) წინა კლინიკური კვლევა</w:t>
      </w:r>
    </w:p>
    <w:p w14:paraId="5D4C25AB" w14:textId="77777777" w:rsidR="00ED0AA3" w:rsidRPr="00C269DC" w:rsidRDefault="006F364C" w:rsidP="00492591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  <w:lang w:val="ka-GE"/>
        </w:rPr>
        <w:t>გარემოს გავლენა მოსახლეობის ჯანმრთელობაზე აისახება შემდეგი კომპონენტებით:</w:t>
      </w:r>
      <w:r w:rsidR="005D4282" w:rsidRPr="00C269DC">
        <w:rPr>
          <w:rFonts w:ascii="Sylfaen" w:hAnsi="Sylfaen" w:cs="Sylfaen"/>
          <w:lang w:val="ka-GE"/>
        </w:rPr>
        <w:t xml:space="preserve"> </w:t>
      </w:r>
      <w:r w:rsidRPr="00C269DC">
        <w:rPr>
          <w:rFonts w:ascii="Sylfaen" w:hAnsi="Sylfaen" w:cs="Sylfaen"/>
          <w:lang w:val="ka-GE"/>
        </w:rPr>
        <w:t>ა) ატმოსფერული გარემო; ბ) საცხოვრებელი გარემო; გ) პროფესიული საქმიანობა; დ) სწორია ა) და ბ); ე) ყველა პასუხი სწორია</w:t>
      </w:r>
    </w:p>
    <w:p w14:paraId="3A36982D" w14:textId="77777777" w:rsidR="00ED0AA3" w:rsidRPr="00C269DC" w:rsidRDefault="00492591" w:rsidP="00492591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t>პირველადი</w:t>
      </w:r>
      <w:proofErr w:type="spellEnd"/>
      <w:r w:rsidRPr="00C269DC">
        <w:t xml:space="preserve"> </w:t>
      </w:r>
      <w:r w:rsidRPr="00C269DC">
        <w:rPr>
          <w:rFonts w:ascii="Sylfaen" w:hAnsi="Sylfaen" w:cs="Sylfaen"/>
        </w:rPr>
        <w:t>ჯ</w:t>
      </w:r>
      <w:r w:rsidRPr="00C269DC">
        <w:t>/</w:t>
      </w:r>
      <w:r w:rsidRPr="00C269DC">
        <w:rPr>
          <w:rFonts w:ascii="Sylfaen" w:hAnsi="Sylfaen" w:cs="Sylfaen"/>
        </w:rPr>
        <w:t>დ</w:t>
      </w:r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დაწესებულების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ამოცანებს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მიეკუთვნება</w:t>
      </w:r>
      <w:proofErr w:type="spellEnd"/>
      <w:r w:rsidRPr="00C269DC">
        <w:t>: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ხარისხიანი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თანაბარუფლებიანი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სამედიცინო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მომსახურების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მიწოდება</w:t>
      </w:r>
      <w:proofErr w:type="spellEnd"/>
      <w:r w:rsidRPr="00C269DC">
        <w:t>;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სხვა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სექტორებთან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თანამშრომლობა</w:t>
      </w:r>
      <w:proofErr w:type="spellEnd"/>
      <w:r w:rsidRPr="00C269DC">
        <w:t>;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თანამშრომლობა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ცალკეულ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პირებთან</w:t>
      </w:r>
      <w:proofErr w:type="spellEnd"/>
      <w:r w:rsidRPr="00C269DC">
        <w:t xml:space="preserve">, </w:t>
      </w:r>
      <w:proofErr w:type="spellStart"/>
      <w:r w:rsidRPr="00C269DC">
        <w:rPr>
          <w:rFonts w:ascii="Sylfaen" w:hAnsi="Sylfaen" w:cs="Sylfaen"/>
        </w:rPr>
        <w:t>ოჯახებთან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მთელ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საზოგადოებასთან</w:t>
      </w:r>
      <w:proofErr w:type="spellEnd"/>
      <w:r w:rsidRPr="00C269DC">
        <w:t>;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საავადმყოფოსშიდა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ინფექციებთან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ბრძოლა</w:t>
      </w:r>
      <w:proofErr w:type="spellEnd"/>
      <w:r w:rsidR="00ED0AA3" w:rsidRPr="00C269DC">
        <w:t>.</w:t>
      </w:r>
    </w:p>
    <w:p w14:paraId="2DBB1869" w14:textId="390F4F89" w:rsidR="00ED0AA3" w:rsidRPr="00C269DC" w:rsidRDefault="00492591" w:rsidP="00492591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t>დაავადებათა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რომელ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კლასს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უკავია</w:t>
      </w:r>
      <w:proofErr w:type="spellEnd"/>
      <w:r w:rsidRPr="00C269DC">
        <w:t xml:space="preserve"> </w:t>
      </w:r>
      <w:proofErr w:type="spellStart"/>
      <w:proofErr w:type="gramStart"/>
      <w:r w:rsidRPr="00C269DC">
        <w:rPr>
          <w:rFonts w:ascii="Sylfaen" w:hAnsi="Sylfaen" w:cs="Sylfaen"/>
        </w:rPr>
        <w:t>წამყვანი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ადგილი</w:t>
      </w:r>
      <w:proofErr w:type="spellEnd"/>
      <w:proofErr w:type="gramEnd"/>
      <w:r w:rsidRPr="00C269DC">
        <w:t xml:space="preserve"> </w:t>
      </w:r>
      <w:proofErr w:type="spellStart"/>
      <w:r w:rsidRPr="00C269DC">
        <w:rPr>
          <w:rFonts w:ascii="Sylfaen" w:hAnsi="Sylfaen" w:cs="Sylfaen"/>
          <w:u w:val="single"/>
        </w:rPr>
        <w:t>განვითარებადი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ქვეყნების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მოსახლეობის</w:t>
      </w:r>
      <w:proofErr w:type="spellEnd"/>
      <w:r w:rsidRPr="00C269DC">
        <w:rPr>
          <w:rFonts w:ascii="Sylfaen" w:hAnsi="Sylfaen" w:cs="Sylfaen"/>
        </w:rPr>
        <w:t xml:space="preserve"> </w:t>
      </w:r>
      <w:proofErr w:type="spellStart"/>
      <w:r w:rsidRPr="00C269DC">
        <w:rPr>
          <w:rFonts w:ascii="Sylfaen" w:hAnsi="Sylfaen" w:cs="Sylfaen"/>
        </w:rPr>
        <w:t>სიკვდილიანობის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სტრუქტურაში</w:t>
      </w:r>
      <w:proofErr w:type="spellEnd"/>
      <w:r w:rsidRPr="00C269DC">
        <w:t xml:space="preserve">?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ინფექციურ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დაავადებებს</w:t>
      </w:r>
      <w:proofErr w:type="spellEnd"/>
      <w:r w:rsidRPr="00C269DC">
        <w:t xml:space="preserve"> </w:t>
      </w:r>
      <w:r w:rsidRPr="00C269DC">
        <w:tab/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გულ</w:t>
      </w:r>
      <w:r w:rsidRPr="00C269DC">
        <w:t>-</w:t>
      </w:r>
      <w:proofErr w:type="gramStart"/>
      <w:r w:rsidRPr="00C269DC">
        <w:rPr>
          <w:rFonts w:ascii="Sylfaen" w:hAnsi="Sylfaen" w:cs="Sylfaen"/>
        </w:rPr>
        <w:t>სისხლძარღვთა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დაავადებებს</w:t>
      </w:r>
      <w:proofErr w:type="spellEnd"/>
      <w:proofErr w:type="gramEnd"/>
      <w:r w:rsidRPr="00C269DC">
        <w:t xml:space="preserve">;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ახალწარმონაქმნებს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სასუნთქი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სისტემის</w:t>
      </w:r>
      <w:proofErr w:type="spellEnd"/>
      <w:r w:rsidRPr="00C269DC">
        <w:t xml:space="preserve">  </w:t>
      </w:r>
      <w:proofErr w:type="spellStart"/>
      <w:r w:rsidRPr="00C269DC">
        <w:rPr>
          <w:rFonts w:ascii="Sylfaen" w:hAnsi="Sylfaen" w:cs="Sylfaen"/>
        </w:rPr>
        <w:t>დაავადებებს</w:t>
      </w:r>
      <w:proofErr w:type="spellEnd"/>
      <w:r w:rsidRPr="00C269DC">
        <w:t>;</w:t>
      </w:r>
    </w:p>
    <w:p w14:paraId="50D42EA5" w14:textId="41FEA120" w:rsidR="00ED0AA3" w:rsidRPr="00C269DC" w:rsidRDefault="00492591" w:rsidP="00492591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lastRenderedPageBreak/>
        <w:t>მსოფლიო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მასშტაბით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რომელი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რისკ</w:t>
      </w:r>
      <w:proofErr w:type="spellEnd"/>
      <w:r w:rsidRPr="00C269DC">
        <w:t xml:space="preserve"> - </w:t>
      </w:r>
      <w:proofErr w:type="spellStart"/>
      <w:r w:rsidRPr="00C269DC">
        <w:rPr>
          <w:rFonts w:ascii="Sylfaen" w:hAnsi="Sylfaen" w:cs="Sylfaen"/>
        </w:rPr>
        <w:t>ფაქტორი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ახდენს</w:t>
      </w:r>
      <w:proofErr w:type="spellEnd"/>
      <w:r w:rsidRPr="00C269DC">
        <w:t xml:space="preserve"> </w:t>
      </w:r>
      <w:r w:rsidR="00ED0AA3" w:rsidRPr="00C269DC">
        <w:rPr>
          <w:rFonts w:ascii="Sylfaen" w:hAnsi="Sylfaen"/>
          <w:lang w:val="ka-GE"/>
        </w:rPr>
        <w:t xml:space="preserve">ყველაზე </w:t>
      </w:r>
      <w:r w:rsidR="00ED0AA3" w:rsidRPr="00C269DC">
        <w:rPr>
          <w:rFonts w:ascii="Sylfaen" w:hAnsi="Sylfaen" w:cs="Sylfaen"/>
          <w:lang w:val="ka-GE"/>
        </w:rPr>
        <w:t>ნაკლებ</w:t>
      </w:r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გავლენას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მოსახლეობის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სიკვდილიანობაზე</w:t>
      </w:r>
      <w:proofErr w:type="spellEnd"/>
      <w:r w:rsidRPr="00C269DC">
        <w:t>?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ა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თამბაქო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proofErr w:type="gramStart"/>
      <w:r w:rsidRPr="00C269DC">
        <w:rPr>
          <w:rFonts w:ascii="Sylfaen" w:hAnsi="Sylfaen" w:cs="Sylfaen"/>
        </w:rPr>
        <w:t>ჰიპერტენზია</w:t>
      </w:r>
      <w:proofErr w:type="spellEnd"/>
      <w:r w:rsidRPr="00C269DC">
        <w:t xml:space="preserve">;   </w:t>
      </w:r>
      <w:proofErr w:type="gramEnd"/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ჰიპოდინამია</w:t>
      </w:r>
      <w:proofErr w:type="spellEnd"/>
      <w:r w:rsidRPr="00C269DC">
        <w:t xml:space="preserve">;  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არასაკმარისი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კვება</w:t>
      </w:r>
      <w:proofErr w:type="spellEnd"/>
      <w:r w:rsidR="00ED0AA3" w:rsidRPr="00C269DC">
        <w:rPr>
          <w:rFonts w:ascii="Sylfaen" w:hAnsi="Sylfaen"/>
          <w:lang w:val="ka-GE"/>
        </w:rPr>
        <w:t>; ე) გლობალური დათბობა</w:t>
      </w:r>
    </w:p>
    <w:p w14:paraId="5FFF238F" w14:textId="770E4A3A" w:rsidR="00492591" w:rsidRPr="00C269DC" w:rsidRDefault="00492591" w:rsidP="00492591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proofErr w:type="spellStart"/>
      <w:r w:rsidRPr="00C269DC">
        <w:rPr>
          <w:rFonts w:ascii="Sylfaen" w:hAnsi="Sylfaen" w:cs="Sylfaen"/>
        </w:rPr>
        <w:t>ავადობის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გლობალურ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ტვირთში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წამყვანი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ადგილი</w:t>
      </w:r>
      <w:proofErr w:type="spellEnd"/>
      <w:r w:rsidRPr="00C269DC">
        <w:t xml:space="preserve"> </w:t>
      </w:r>
      <w:proofErr w:type="spellStart"/>
      <w:proofErr w:type="gramStart"/>
      <w:r w:rsidRPr="00C269DC">
        <w:rPr>
          <w:rFonts w:ascii="Sylfaen" w:hAnsi="Sylfaen" w:cs="Sylfaen"/>
        </w:rPr>
        <w:t>უკავია</w:t>
      </w:r>
      <w:proofErr w:type="spellEnd"/>
      <w:r w:rsidRPr="00C269DC">
        <w:t xml:space="preserve">: </w:t>
      </w:r>
      <w:r w:rsidR="005D4282"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ა</w:t>
      </w:r>
      <w:proofErr w:type="gramEnd"/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გულის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იშემიურ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დაავადებას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ბ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შაქრიან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დიაბეტს</w:t>
      </w:r>
      <w:proofErr w:type="spellEnd"/>
      <w:r w:rsidRPr="00C269DC">
        <w:t xml:space="preserve">; </w:t>
      </w:r>
      <w:r w:rsidRPr="00C269DC">
        <w:rPr>
          <w:rFonts w:ascii="Sylfaen" w:hAnsi="Sylfaen" w:cs="Sylfaen"/>
        </w:rPr>
        <w:t>გ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პერინატალურ</w:t>
      </w:r>
      <w:proofErr w:type="spellEnd"/>
      <w:r w:rsidRPr="00C269DC">
        <w:t xml:space="preserve"> </w:t>
      </w:r>
      <w:proofErr w:type="spellStart"/>
      <w:r w:rsidRPr="00C269DC">
        <w:rPr>
          <w:rFonts w:ascii="Sylfaen" w:hAnsi="Sylfaen" w:cs="Sylfaen"/>
        </w:rPr>
        <w:t>მდგომარეობებს</w:t>
      </w:r>
      <w:proofErr w:type="spellEnd"/>
      <w:r w:rsidRPr="00C269DC">
        <w:t>;</w:t>
      </w:r>
      <w:r w:rsidRPr="00C269DC">
        <w:rPr>
          <w:rFonts w:ascii="Sylfaen" w:hAnsi="Sylfaen"/>
          <w:lang w:val="ka-GE"/>
        </w:rPr>
        <w:t xml:space="preserve"> </w:t>
      </w:r>
      <w:r w:rsidRPr="00C269DC">
        <w:rPr>
          <w:rFonts w:ascii="Sylfaen" w:hAnsi="Sylfaen" w:cs="Sylfaen"/>
        </w:rPr>
        <w:t>დ</w:t>
      </w:r>
      <w:r w:rsidRPr="00C269DC">
        <w:t xml:space="preserve">) </w:t>
      </w:r>
      <w:proofErr w:type="spellStart"/>
      <w:r w:rsidRPr="00C269DC">
        <w:rPr>
          <w:rFonts w:ascii="Sylfaen" w:hAnsi="Sylfaen" w:cs="Sylfaen"/>
        </w:rPr>
        <w:t>ტუბერკულოზს</w:t>
      </w:r>
      <w:proofErr w:type="spellEnd"/>
      <w:r w:rsidRPr="00C269DC">
        <w:t xml:space="preserve">;  </w:t>
      </w:r>
      <w:r w:rsidRPr="00C269DC">
        <w:rPr>
          <w:rFonts w:ascii="Sylfaen" w:hAnsi="Sylfaen" w:cs="Sylfaen"/>
        </w:rPr>
        <w:t xml:space="preserve">ე) </w:t>
      </w:r>
      <w:proofErr w:type="spellStart"/>
      <w:r w:rsidRPr="00C269DC">
        <w:rPr>
          <w:rFonts w:ascii="Sylfaen" w:hAnsi="Sylfaen" w:cs="Sylfaen"/>
        </w:rPr>
        <w:t>ჰეპატიტებს</w:t>
      </w:r>
      <w:proofErr w:type="spellEnd"/>
      <w:r w:rsidR="005D4282" w:rsidRPr="00C269DC">
        <w:rPr>
          <w:rFonts w:ascii="Sylfaen" w:hAnsi="Sylfaen" w:cs="Sylfaen"/>
          <w:lang w:val="ka-GE"/>
        </w:rPr>
        <w:t>.</w:t>
      </w:r>
    </w:p>
    <w:p w14:paraId="0274101E" w14:textId="0E07D82E" w:rsidR="00470968" w:rsidRPr="00C269DC" w:rsidRDefault="00470968" w:rsidP="00470968">
      <w:pPr>
        <w:pStyle w:val="ListParagraph"/>
        <w:numPr>
          <w:ilvl w:val="0"/>
          <w:numId w:val="19"/>
        </w:numPr>
        <w:spacing w:after="0"/>
        <w:ind w:left="426" w:hanging="426"/>
        <w:jc w:val="both"/>
      </w:pPr>
      <w:r w:rsidRPr="00C269DC">
        <w:rPr>
          <w:rFonts w:ascii="Sylfaen" w:hAnsi="Sylfaen" w:cs="Sylfaen"/>
          <w:lang w:val="ka-GE"/>
        </w:rPr>
        <w:t>ჩვილ ბავშვთა სიკვდილიანობა მოიცავს: ა) დაბადებიდან ერთი წელი; ბ) დაბადებიდან-27 დღე; გ) დაბადებიდან 5 წლამდე; დ) ორსულობის 22 კვირიდან 1 წლამდე</w:t>
      </w:r>
    </w:p>
    <w:p w14:paraId="59605722" w14:textId="77777777" w:rsidR="00A065A0" w:rsidRPr="00B76A53" w:rsidRDefault="00A065A0" w:rsidP="0014095F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180FFA87" w14:textId="1693A7BC" w:rsidR="00A34EE2" w:rsidRPr="00B76A53" w:rsidRDefault="0094096F" w:rsidP="0014095F">
      <w:pPr>
        <w:spacing w:after="0"/>
        <w:jc w:val="both"/>
        <w:rPr>
          <w:b/>
        </w:rPr>
      </w:pPr>
      <w:proofErr w:type="spellStart"/>
      <w:r w:rsidRPr="00B76A53">
        <w:rPr>
          <w:rFonts w:ascii="Sylfaen" w:hAnsi="Sylfaen" w:cs="Sylfaen"/>
          <w:b/>
        </w:rPr>
        <w:t>განმარტებები</w:t>
      </w:r>
      <w:proofErr w:type="spellEnd"/>
      <w:r w:rsidRPr="00B76A53">
        <w:rPr>
          <w:b/>
        </w:rPr>
        <w:t>/</w:t>
      </w:r>
      <w:proofErr w:type="spellStart"/>
      <w:r w:rsidRPr="00B76A53">
        <w:rPr>
          <w:rFonts w:ascii="Sylfaen" w:hAnsi="Sylfaen" w:cs="Sylfaen"/>
          <w:b/>
        </w:rPr>
        <w:t>დეფინიცია</w:t>
      </w:r>
      <w:proofErr w:type="spellEnd"/>
      <w:r w:rsidRPr="00B76A53">
        <w:rPr>
          <w:b/>
        </w:rPr>
        <w:t>/</w:t>
      </w:r>
      <w:proofErr w:type="spellStart"/>
      <w:r w:rsidRPr="00B76A53">
        <w:rPr>
          <w:rFonts w:ascii="Sylfaen" w:hAnsi="Sylfaen" w:cs="Sylfaen"/>
          <w:b/>
        </w:rPr>
        <w:t>განსაზღვრებანი</w:t>
      </w:r>
      <w:proofErr w:type="spellEnd"/>
      <w:r w:rsidRPr="00B76A53">
        <w:rPr>
          <w:b/>
        </w:rPr>
        <w:t xml:space="preserve">    </w:t>
      </w:r>
    </w:p>
    <w:p w14:paraId="144CEDD2" w14:textId="49D22B87" w:rsidR="00A34EE2" w:rsidRPr="007C5355" w:rsidRDefault="00A34EE2" w:rsidP="007C5355">
      <w:pPr>
        <w:pStyle w:val="ListParagraph"/>
        <w:numPr>
          <w:ilvl w:val="0"/>
          <w:numId w:val="19"/>
        </w:numPr>
        <w:spacing w:after="0"/>
        <w:ind w:left="284" w:hanging="284"/>
        <w:jc w:val="both"/>
        <w:rPr>
          <w:rFonts w:ascii="Sylfaen" w:hAnsi="Sylfaen"/>
          <w:lang w:val="ka-GE"/>
        </w:rPr>
      </w:pPr>
      <w:r w:rsidRPr="00B76A53">
        <w:t>“</w:t>
      </w:r>
      <w:proofErr w:type="spellStart"/>
      <w:r w:rsidRPr="007C5355">
        <w:rPr>
          <w:rFonts w:ascii="Sylfaen" w:hAnsi="Sylfaen" w:cs="Sylfaen"/>
        </w:rPr>
        <w:t>ჯანმრთელობის</w:t>
      </w:r>
      <w:proofErr w:type="spellEnd"/>
      <w:r w:rsidRPr="00B76A53">
        <w:t xml:space="preserve"> </w:t>
      </w:r>
      <w:proofErr w:type="spellStart"/>
      <w:r w:rsidRPr="007C5355">
        <w:rPr>
          <w:rFonts w:ascii="Sylfaen" w:hAnsi="Sylfaen" w:cs="Sylfaen"/>
        </w:rPr>
        <w:t>დაცვის</w:t>
      </w:r>
      <w:proofErr w:type="spellEnd"/>
      <w:r w:rsidRPr="00B76A53">
        <w:t xml:space="preserve"> </w:t>
      </w:r>
      <w:bookmarkStart w:id="0" w:name="_GoBack"/>
      <w:bookmarkEnd w:id="0"/>
      <w:proofErr w:type="spellStart"/>
      <w:r w:rsidRPr="007C5355">
        <w:rPr>
          <w:rFonts w:ascii="Sylfaen" w:hAnsi="Sylfaen" w:cs="Sylfaen"/>
        </w:rPr>
        <w:t>სისტემა</w:t>
      </w:r>
      <w:proofErr w:type="spellEnd"/>
      <w:r w:rsidRPr="00B76A53">
        <w:t>;”</w:t>
      </w:r>
      <w:r w:rsidR="00EF7FDF" w:rsidRPr="00B76A53">
        <w:t xml:space="preserve"> </w:t>
      </w:r>
      <w:r w:rsidR="007C5355">
        <w:rPr>
          <w:rFonts w:ascii="Sylfaen" w:hAnsi="Sylfaen"/>
          <w:lang w:val="ka-GE"/>
        </w:rPr>
        <w:t>31</w:t>
      </w:r>
      <w:proofErr w:type="gramStart"/>
      <w:r w:rsidR="0085071D" w:rsidRPr="00B76A53">
        <w:t>. ”</w:t>
      </w:r>
      <w:proofErr w:type="spellStart"/>
      <w:r w:rsidR="0085071D" w:rsidRPr="007C5355">
        <w:rPr>
          <w:rFonts w:ascii="Sylfaen" w:hAnsi="Sylfaen" w:cs="Sylfaen"/>
        </w:rPr>
        <w:t>პირველადი</w:t>
      </w:r>
      <w:proofErr w:type="spellEnd"/>
      <w:proofErr w:type="gramEnd"/>
      <w:r w:rsidR="0085071D" w:rsidRPr="00B76A53">
        <w:t xml:space="preserve"> </w:t>
      </w:r>
      <w:proofErr w:type="spellStart"/>
      <w:r w:rsidR="0085071D" w:rsidRPr="007C5355">
        <w:rPr>
          <w:rFonts w:ascii="Sylfaen" w:hAnsi="Sylfaen" w:cs="Sylfaen"/>
        </w:rPr>
        <w:t>ჯანდაცვა</w:t>
      </w:r>
      <w:proofErr w:type="spellEnd"/>
      <w:r w:rsidR="0085071D" w:rsidRPr="00B76A53">
        <w:t>”;</w:t>
      </w:r>
      <w:r w:rsidR="00EF7FDF" w:rsidRPr="00B76A53">
        <w:t xml:space="preserve">  </w:t>
      </w:r>
      <w:r w:rsidR="007C5355">
        <w:rPr>
          <w:rFonts w:ascii="Sylfaen" w:hAnsi="Sylfaen"/>
          <w:lang w:val="ka-GE"/>
        </w:rPr>
        <w:t>32</w:t>
      </w:r>
      <w:r w:rsidR="00EF7FDF" w:rsidRPr="007C5355">
        <w:rPr>
          <w:rFonts w:ascii="Sylfaen" w:hAnsi="Sylfaen" w:cs="Sylfaen"/>
          <w:lang w:val="ka-GE"/>
        </w:rPr>
        <w:t>. გლობალური ჯანმრთელობა;</w:t>
      </w:r>
      <w:r w:rsidR="005B66A2" w:rsidRPr="007C5355">
        <w:rPr>
          <w:rFonts w:ascii="Sylfaen" w:hAnsi="Sylfaen"/>
          <w:lang w:val="ka-GE"/>
        </w:rPr>
        <w:t xml:space="preserve"> </w:t>
      </w:r>
      <w:r w:rsidR="007C5355">
        <w:rPr>
          <w:rFonts w:ascii="Sylfaen" w:hAnsi="Sylfaen"/>
          <w:lang w:val="ka-GE"/>
        </w:rPr>
        <w:t>33</w:t>
      </w:r>
      <w:r w:rsidR="005B66A2" w:rsidRPr="007C5355">
        <w:rPr>
          <w:rFonts w:ascii="Sylfaen" w:hAnsi="Sylfaen"/>
          <w:lang w:val="ka-GE"/>
        </w:rPr>
        <w:t xml:space="preserve">. </w:t>
      </w:r>
      <w:r w:rsidR="005B66A2" w:rsidRPr="007C5355">
        <w:rPr>
          <w:rFonts w:ascii="Sylfaen" w:hAnsi="Sylfaen" w:cs="Sylfaen"/>
          <w:lang w:val="ka-GE"/>
        </w:rPr>
        <w:t>„</w:t>
      </w:r>
      <w:proofErr w:type="spellStart"/>
      <w:r w:rsidR="005B66A2" w:rsidRPr="007C5355">
        <w:rPr>
          <w:rFonts w:ascii="Sylfaen" w:hAnsi="Sylfaen" w:cs="Sylfaen"/>
        </w:rPr>
        <w:t>ჯანმრთელობის</w:t>
      </w:r>
      <w:proofErr w:type="spellEnd"/>
      <w:r w:rsidR="005B66A2" w:rsidRPr="00B76A53">
        <w:t xml:space="preserve"> </w:t>
      </w:r>
      <w:proofErr w:type="spellStart"/>
      <w:r w:rsidR="005B66A2" w:rsidRPr="007C5355">
        <w:rPr>
          <w:rFonts w:ascii="Sylfaen" w:hAnsi="Sylfaen" w:cs="Sylfaen"/>
        </w:rPr>
        <w:t>დაზღვევა</w:t>
      </w:r>
      <w:proofErr w:type="spellEnd"/>
      <w:r w:rsidR="005B66A2" w:rsidRPr="007C5355">
        <w:rPr>
          <w:rFonts w:ascii="Sylfaen" w:hAnsi="Sylfaen" w:cs="Sylfaen"/>
          <w:lang w:val="ka-GE"/>
        </w:rPr>
        <w:t>“</w:t>
      </w:r>
      <w:r w:rsidR="005B66A2" w:rsidRPr="007C5355">
        <w:rPr>
          <w:rFonts w:ascii="Sylfaen" w:hAnsi="Sylfaen"/>
          <w:lang w:val="ka-GE"/>
        </w:rPr>
        <w:t xml:space="preserve"> </w:t>
      </w:r>
      <w:r w:rsidR="007C5355">
        <w:rPr>
          <w:rFonts w:ascii="Sylfaen" w:hAnsi="Sylfaen"/>
          <w:lang w:val="ka-GE"/>
        </w:rPr>
        <w:t>34</w:t>
      </w:r>
      <w:r w:rsidR="005B66A2" w:rsidRPr="007C5355">
        <w:rPr>
          <w:rFonts w:ascii="Sylfaen" w:hAnsi="Sylfaen"/>
          <w:lang w:val="ka-GE"/>
        </w:rPr>
        <w:t xml:space="preserve">. </w:t>
      </w:r>
      <w:r w:rsidR="005B66A2" w:rsidRPr="00B76A53">
        <w:t>“</w:t>
      </w:r>
      <w:proofErr w:type="spellStart"/>
      <w:r w:rsidR="005B66A2" w:rsidRPr="007C5355">
        <w:rPr>
          <w:rFonts w:ascii="Sylfaen" w:hAnsi="Sylfaen" w:cs="Sylfaen"/>
        </w:rPr>
        <w:t>ჯანმრთელობის</w:t>
      </w:r>
      <w:proofErr w:type="spellEnd"/>
      <w:r w:rsidR="005B66A2" w:rsidRPr="00B76A53">
        <w:t xml:space="preserve"> </w:t>
      </w:r>
      <w:proofErr w:type="spellStart"/>
      <w:r w:rsidR="005B66A2" w:rsidRPr="007C5355">
        <w:rPr>
          <w:rFonts w:ascii="Sylfaen" w:hAnsi="Sylfaen" w:cs="Sylfaen"/>
        </w:rPr>
        <w:t>ხელშეწყობა</w:t>
      </w:r>
      <w:proofErr w:type="spellEnd"/>
      <w:r w:rsidR="005B66A2" w:rsidRPr="00B76A53">
        <w:t xml:space="preserve">” </w:t>
      </w:r>
    </w:p>
    <w:p w14:paraId="3B57717E" w14:textId="77777777" w:rsidR="00A065A0" w:rsidRDefault="00A065A0" w:rsidP="0014095F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662F9A60" w14:textId="3F466E7A" w:rsidR="00EF7FDF" w:rsidRPr="00C269DC" w:rsidRDefault="00EF7FDF" w:rsidP="0014095F">
      <w:pPr>
        <w:spacing w:after="0"/>
        <w:jc w:val="both"/>
        <w:rPr>
          <w:rFonts w:ascii="Sylfaen" w:hAnsi="Sylfaen"/>
          <w:b/>
          <w:lang w:val="ka-GE"/>
        </w:rPr>
      </w:pPr>
      <w:proofErr w:type="spellStart"/>
      <w:r w:rsidRPr="00B76A53">
        <w:rPr>
          <w:rFonts w:ascii="Sylfaen" w:hAnsi="Sylfaen" w:cs="Sylfaen"/>
          <w:b/>
        </w:rPr>
        <w:t>ჭეშმარიტია</w:t>
      </w:r>
      <w:proofErr w:type="spellEnd"/>
      <w:r w:rsidRPr="00B76A53">
        <w:rPr>
          <w:rFonts w:ascii="Sylfaen" w:hAnsi="Sylfaen" w:cs="Sylfaen"/>
          <w:b/>
        </w:rPr>
        <w:t xml:space="preserve">/ </w:t>
      </w:r>
      <w:proofErr w:type="spellStart"/>
      <w:r w:rsidRPr="00B76A53">
        <w:rPr>
          <w:rFonts w:ascii="Sylfaen" w:hAnsi="Sylfaen" w:cs="Sylfaen"/>
          <w:b/>
        </w:rPr>
        <w:t>მცდარია</w:t>
      </w:r>
      <w:proofErr w:type="spellEnd"/>
      <w:r w:rsidR="00C269DC">
        <w:rPr>
          <w:rFonts w:ascii="Sylfaen" w:hAnsi="Sylfaen" w:cs="Sylfaen"/>
          <w:b/>
          <w:lang w:val="ka-GE"/>
        </w:rPr>
        <w:t>:</w:t>
      </w:r>
    </w:p>
    <w:p w14:paraId="19584976" w14:textId="794A6C33" w:rsidR="00A34EE2" w:rsidRPr="00E434C7" w:rsidRDefault="00E43D1C" w:rsidP="00E434C7">
      <w:pPr>
        <w:pStyle w:val="ListParagraph"/>
        <w:numPr>
          <w:ilvl w:val="0"/>
          <w:numId w:val="21"/>
        </w:numPr>
        <w:spacing w:after="0"/>
        <w:jc w:val="both"/>
        <w:rPr>
          <w:rFonts w:ascii="Sylfaen" w:hAnsi="Sylfaen"/>
          <w:lang w:val="ka-GE"/>
        </w:rPr>
      </w:pPr>
      <w:r w:rsidRPr="00E434C7">
        <w:rPr>
          <w:rFonts w:ascii="Sylfaen" w:hAnsi="Sylfaen" w:cs="Sylfaen"/>
          <w:lang w:val="ka-GE"/>
        </w:rPr>
        <w:t>სემაშკოს</w:t>
      </w:r>
      <w:r w:rsidRPr="00E434C7">
        <w:rPr>
          <w:rFonts w:ascii="Sylfaen" w:hAnsi="Sylfaen"/>
          <w:lang w:val="ka-GE"/>
        </w:rPr>
        <w:t xml:space="preserve"> მოდელისთვის ჯანდაცვის სისტემის დაფინან</w:t>
      </w:r>
      <w:r w:rsidR="00B441B6" w:rsidRPr="00E434C7">
        <w:rPr>
          <w:rFonts w:ascii="Sylfaen" w:hAnsi="Sylfaen"/>
          <w:lang w:val="ka-GE"/>
        </w:rPr>
        <w:t>სების წყაროს წარმოადგენს სადაზღვევო პრემიები</w:t>
      </w:r>
      <w:r w:rsidR="006811AF" w:rsidRPr="00E434C7">
        <w:rPr>
          <w:rFonts w:ascii="Sylfaen" w:hAnsi="Sylfaen"/>
          <w:lang w:val="ka-GE"/>
        </w:rPr>
        <w:t xml:space="preserve"> </w:t>
      </w:r>
    </w:p>
    <w:p w14:paraId="04561FD6" w14:textId="59B7CEB5" w:rsidR="007C5355" w:rsidRPr="007C5355" w:rsidRDefault="00B441B6" w:rsidP="00E434C7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Sylfaen" w:hAnsi="Sylfaen"/>
          <w:lang w:val="ka-GE"/>
        </w:rPr>
      </w:pPr>
      <w:r w:rsidRPr="007C5355">
        <w:rPr>
          <w:rFonts w:ascii="Sylfaen" w:hAnsi="Sylfaen" w:cs="Sylfaen"/>
          <w:lang w:val="ka-GE"/>
        </w:rPr>
        <w:t>საქართველოში სიკვდილიანობის მთავარ მიზეზს წარმოადგენს სისხლის მიმოქცევის დაავადებები</w:t>
      </w:r>
      <w:r w:rsidR="006811AF" w:rsidRPr="007C5355">
        <w:rPr>
          <w:rFonts w:ascii="Sylfaen" w:hAnsi="Sylfaen" w:cs="Sylfaen"/>
          <w:lang w:val="ka-GE"/>
        </w:rPr>
        <w:t xml:space="preserve"> </w:t>
      </w:r>
    </w:p>
    <w:p w14:paraId="4160BAB0" w14:textId="77777777" w:rsidR="007C5355" w:rsidRPr="007C5355" w:rsidRDefault="007C5355" w:rsidP="007C5355">
      <w:pPr>
        <w:pStyle w:val="ListParagraph"/>
        <w:spacing w:after="0"/>
        <w:ind w:left="426"/>
        <w:jc w:val="both"/>
        <w:rPr>
          <w:rFonts w:ascii="Sylfaen" w:hAnsi="Sylfaen"/>
          <w:lang w:val="ka-GE"/>
        </w:rPr>
      </w:pPr>
    </w:p>
    <w:p w14:paraId="4809881D" w14:textId="3B0F0ABC" w:rsidR="00F52655" w:rsidRPr="00C269DC" w:rsidRDefault="00A34EE2" w:rsidP="00E434C7">
      <w:pPr>
        <w:pStyle w:val="ListParagraph"/>
        <w:numPr>
          <w:ilvl w:val="0"/>
          <w:numId w:val="21"/>
        </w:numPr>
        <w:spacing w:after="0"/>
        <w:ind w:left="426" w:hanging="426"/>
        <w:jc w:val="both"/>
        <w:rPr>
          <w:rFonts w:ascii="Sylfaen" w:hAnsi="Sylfaen"/>
          <w:lang w:val="ka-GE"/>
        </w:rPr>
      </w:pPr>
      <w:proofErr w:type="spellStart"/>
      <w:r w:rsidRPr="007C5355">
        <w:rPr>
          <w:rFonts w:ascii="Sylfaen" w:hAnsi="Sylfaen" w:cs="Sylfaen"/>
          <w:b/>
        </w:rPr>
        <w:t>თემა</w:t>
      </w:r>
      <w:proofErr w:type="spellEnd"/>
      <w:r w:rsidRPr="007C5355">
        <w:rPr>
          <w:b/>
        </w:rPr>
        <w:t>/</w:t>
      </w:r>
      <w:proofErr w:type="spellStart"/>
      <w:r w:rsidRPr="007C5355">
        <w:rPr>
          <w:rFonts w:ascii="Sylfaen" w:hAnsi="Sylfaen" w:cs="Sylfaen"/>
          <w:b/>
        </w:rPr>
        <w:t>ესე</w:t>
      </w:r>
      <w:proofErr w:type="spellEnd"/>
      <w:r w:rsidRPr="007C5355">
        <w:rPr>
          <w:b/>
        </w:rPr>
        <w:t xml:space="preserve">/ </w:t>
      </w:r>
      <w:proofErr w:type="spellStart"/>
      <w:r w:rsidR="0094096F" w:rsidRPr="007C5355">
        <w:rPr>
          <w:rFonts w:ascii="Sylfaen" w:hAnsi="Sylfaen" w:cs="Sylfaen"/>
        </w:rPr>
        <w:t>ორი</w:t>
      </w:r>
      <w:proofErr w:type="spellEnd"/>
      <w:r w:rsidR="0094096F" w:rsidRPr="00B76A53">
        <w:t xml:space="preserve"> </w:t>
      </w:r>
      <w:proofErr w:type="spellStart"/>
      <w:r w:rsidR="0094096F" w:rsidRPr="007C5355">
        <w:rPr>
          <w:rFonts w:ascii="Sylfaen" w:hAnsi="Sylfaen" w:cs="Sylfaen"/>
        </w:rPr>
        <w:t>წარმოდგენილიდან</w:t>
      </w:r>
      <w:proofErr w:type="spellEnd"/>
      <w:r w:rsidR="0094096F" w:rsidRPr="00B76A53">
        <w:t xml:space="preserve"> </w:t>
      </w:r>
      <w:proofErr w:type="spellStart"/>
      <w:r w:rsidR="0094096F" w:rsidRPr="007C5355">
        <w:rPr>
          <w:rFonts w:ascii="Sylfaen" w:hAnsi="Sylfaen" w:cs="Sylfaen"/>
        </w:rPr>
        <w:t>აირჩიეთ</w:t>
      </w:r>
      <w:proofErr w:type="spellEnd"/>
      <w:r w:rsidR="0094096F" w:rsidRPr="00B76A53">
        <w:t xml:space="preserve"> </w:t>
      </w:r>
      <w:proofErr w:type="spellStart"/>
      <w:r w:rsidR="0094096F" w:rsidRPr="007C5355">
        <w:rPr>
          <w:rFonts w:ascii="Sylfaen" w:hAnsi="Sylfaen" w:cs="Sylfaen"/>
        </w:rPr>
        <w:t>ერთ</w:t>
      </w:r>
      <w:proofErr w:type="spellEnd"/>
      <w:r w:rsidR="00CC4493">
        <w:rPr>
          <w:rFonts w:ascii="Sylfaen" w:hAnsi="Sylfaen"/>
          <w:lang w:val="ka-GE"/>
        </w:rPr>
        <w:t>-</w:t>
      </w:r>
      <w:proofErr w:type="spellStart"/>
      <w:proofErr w:type="gramStart"/>
      <w:r w:rsidR="0094096F" w:rsidRPr="007C5355">
        <w:rPr>
          <w:rFonts w:ascii="Sylfaen" w:hAnsi="Sylfaen" w:cs="Sylfaen"/>
        </w:rPr>
        <w:t>ერთი</w:t>
      </w:r>
      <w:proofErr w:type="spellEnd"/>
      <w:r w:rsidR="00F7347E" w:rsidRPr="007C5355">
        <w:rPr>
          <w:rFonts w:ascii="Sylfaen" w:hAnsi="Sylfaen" w:cs="Sylfaen"/>
          <w:lang w:val="ka-GE"/>
        </w:rPr>
        <w:t xml:space="preserve">: </w:t>
      </w:r>
      <w:r w:rsidR="0094096F" w:rsidRPr="00B76A53">
        <w:t xml:space="preserve"> </w:t>
      </w:r>
      <w:r w:rsidR="00AD4AEF" w:rsidRPr="00C269DC">
        <w:rPr>
          <w:rFonts w:ascii="Sylfaen" w:hAnsi="Sylfaen"/>
          <w:lang w:val="ka-GE"/>
        </w:rPr>
        <w:t>ა</w:t>
      </w:r>
      <w:proofErr w:type="gramEnd"/>
      <w:r w:rsidR="00AD4AEF" w:rsidRPr="00C269DC">
        <w:rPr>
          <w:rFonts w:ascii="Sylfaen" w:hAnsi="Sylfaen"/>
          <w:lang w:val="ka-GE"/>
        </w:rPr>
        <w:t xml:space="preserve">) </w:t>
      </w:r>
      <w:r w:rsidR="00F52655" w:rsidRPr="00C269DC">
        <w:rPr>
          <w:rFonts w:ascii="Sylfaen" w:hAnsi="Sylfaen"/>
          <w:lang w:val="ka-GE"/>
        </w:rPr>
        <w:t xml:space="preserve">საქართველოს </w:t>
      </w:r>
      <w:proofErr w:type="spellStart"/>
      <w:r w:rsidRPr="00C269DC">
        <w:rPr>
          <w:rFonts w:ascii="Sylfaen" w:hAnsi="Sylfaen" w:cs="Sylfaen"/>
        </w:rPr>
        <w:t>ჯანმრთელობის</w:t>
      </w:r>
      <w:proofErr w:type="spellEnd"/>
      <w:r w:rsidRPr="00B76A53">
        <w:t xml:space="preserve"> </w:t>
      </w:r>
      <w:proofErr w:type="spellStart"/>
      <w:r w:rsidRPr="00C269DC">
        <w:rPr>
          <w:rFonts w:ascii="Sylfaen" w:hAnsi="Sylfaen" w:cs="Sylfaen"/>
        </w:rPr>
        <w:t>დაცვის</w:t>
      </w:r>
      <w:proofErr w:type="spellEnd"/>
      <w:r w:rsidRPr="00B76A53">
        <w:t xml:space="preserve"> </w:t>
      </w:r>
      <w:r w:rsidR="00F52655" w:rsidRPr="00C269DC">
        <w:rPr>
          <w:rFonts w:ascii="Sylfaen" w:hAnsi="Sylfaen" w:cs="Sylfaen"/>
          <w:lang w:val="ka-GE"/>
        </w:rPr>
        <w:t>სისტემის მიმოხილვა</w:t>
      </w:r>
      <w:r w:rsidR="007A3614" w:rsidRPr="00B76A53">
        <w:t xml:space="preserve"> (</w:t>
      </w:r>
      <w:proofErr w:type="spellStart"/>
      <w:r w:rsidRPr="00C269DC">
        <w:rPr>
          <w:rFonts w:ascii="Sylfaen" w:hAnsi="Sylfaen" w:cs="Sylfaen"/>
        </w:rPr>
        <w:t>სტრუქტურა</w:t>
      </w:r>
      <w:proofErr w:type="spellEnd"/>
      <w:r w:rsidRPr="00B76A53">
        <w:t xml:space="preserve">, </w:t>
      </w:r>
      <w:proofErr w:type="spellStart"/>
      <w:r w:rsidRPr="00C269DC">
        <w:rPr>
          <w:rFonts w:ascii="Sylfaen" w:hAnsi="Sylfaen" w:cs="Sylfaen"/>
        </w:rPr>
        <w:t>დაფინანსება</w:t>
      </w:r>
      <w:proofErr w:type="spellEnd"/>
      <w:r w:rsidRPr="00B76A53">
        <w:t xml:space="preserve">, </w:t>
      </w:r>
      <w:proofErr w:type="spellStart"/>
      <w:r w:rsidRPr="00C269DC">
        <w:rPr>
          <w:rFonts w:ascii="Sylfaen" w:hAnsi="Sylfaen" w:cs="Sylfaen"/>
        </w:rPr>
        <w:t>მომსახურების</w:t>
      </w:r>
      <w:proofErr w:type="spellEnd"/>
      <w:r w:rsidRPr="00B76A53">
        <w:t xml:space="preserve"> </w:t>
      </w:r>
      <w:proofErr w:type="spellStart"/>
      <w:r w:rsidRPr="00C269DC">
        <w:rPr>
          <w:rFonts w:ascii="Sylfaen" w:hAnsi="Sylfaen" w:cs="Sylfaen"/>
        </w:rPr>
        <w:t>მიწოდება</w:t>
      </w:r>
      <w:proofErr w:type="spellEnd"/>
      <w:r w:rsidRPr="00B76A53">
        <w:t>,</w:t>
      </w:r>
      <w:r w:rsidR="007A3614" w:rsidRPr="00C269DC">
        <w:rPr>
          <w:rFonts w:ascii="Sylfaen" w:hAnsi="Sylfaen" w:cs="Sylfaen"/>
          <w:lang w:val="ka-GE"/>
        </w:rPr>
        <w:t xml:space="preserve"> </w:t>
      </w:r>
      <w:proofErr w:type="spellStart"/>
      <w:r w:rsidRPr="00C269DC">
        <w:rPr>
          <w:rFonts w:ascii="Sylfaen" w:hAnsi="Sylfaen" w:cs="Sylfaen"/>
        </w:rPr>
        <w:t>ადამიანური</w:t>
      </w:r>
      <w:proofErr w:type="spellEnd"/>
      <w:r w:rsidRPr="00B76A53">
        <w:t xml:space="preserve"> </w:t>
      </w:r>
      <w:proofErr w:type="spellStart"/>
      <w:r w:rsidRPr="00C269DC">
        <w:rPr>
          <w:rFonts w:ascii="Sylfaen" w:hAnsi="Sylfaen" w:cs="Sylfaen"/>
        </w:rPr>
        <w:t>რესურსები</w:t>
      </w:r>
      <w:proofErr w:type="spellEnd"/>
      <w:r w:rsidR="007A3614" w:rsidRPr="00C269DC">
        <w:rPr>
          <w:rFonts w:ascii="Sylfaen" w:hAnsi="Sylfaen" w:cs="Sylfaen"/>
          <w:lang w:val="ka-GE"/>
        </w:rPr>
        <w:t>, ფარმაცევტული პროდუქტი, მმართველობა</w:t>
      </w:r>
      <w:r w:rsidR="007A3614" w:rsidRPr="00C269DC">
        <w:rPr>
          <w:rFonts w:ascii="Sylfaen" w:hAnsi="Sylfaen"/>
          <w:lang w:val="ka-GE"/>
        </w:rPr>
        <w:t>)</w:t>
      </w:r>
      <w:r w:rsidR="00CC4493" w:rsidRPr="00C269DC">
        <w:rPr>
          <w:rFonts w:ascii="Sylfaen" w:hAnsi="Sylfaen"/>
          <w:lang w:val="ka-GE"/>
        </w:rPr>
        <w:t xml:space="preserve">; </w:t>
      </w:r>
      <w:r w:rsidR="00F52655" w:rsidRPr="00C269DC">
        <w:rPr>
          <w:rFonts w:ascii="Sylfaen" w:hAnsi="Sylfaen" w:cs="Sylfaen"/>
          <w:lang w:val="ka-GE"/>
        </w:rPr>
        <w:t xml:space="preserve">ბ) </w:t>
      </w:r>
      <w:proofErr w:type="spellStart"/>
      <w:r w:rsidR="00F52655" w:rsidRPr="00C269DC">
        <w:rPr>
          <w:rFonts w:ascii="Sylfaen" w:hAnsi="Sylfaen" w:cs="Sylfaen"/>
        </w:rPr>
        <w:t>სამედიცინო</w:t>
      </w:r>
      <w:proofErr w:type="spellEnd"/>
      <w:r w:rsidR="00F52655" w:rsidRPr="00C95C26">
        <w:t xml:space="preserve"> </w:t>
      </w:r>
      <w:proofErr w:type="spellStart"/>
      <w:r w:rsidR="00F52655" w:rsidRPr="00C269DC">
        <w:rPr>
          <w:rFonts w:ascii="Sylfaen" w:hAnsi="Sylfaen" w:cs="Sylfaen"/>
        </w:rPr>
        <w:t>საინფორმაციო</w:t>
      </w:r>
      <w:proofErr w:type="spellEnd"/>
      <w:r w:rsidR="00F52655" w:rsidRPr="00C95C26">
        <w:t xml:space="preserve"> </w:t>
      </w:r>
      <w:proofErr w:type="spellStart"/>
      <w:r w:rsidR="00F52655" w:rsidRPr="00C269DC">
        <w:rPr>
          <w:rFonts w:ascii="Sylfaen" w:hAnsi="Sylfaen" w:cs="Sylfaen"/>
        </w:rPr>
        <w:t>სისტემები</w:t>
      </w:r>
      <w:proofErr w:type="spellEnd"/>
      <w:r w:rsidR="00F52655" w:rsidRPr="00C269DC">
        <w:rPr>
          <w:rFonts w:ascii="Sylfaen" w:hAnsi="Sylfaen" w:cs="Sylfaen"/>
        </w:rPr>
        <w:t xml:space="preserve">  </w:t>
      </w:r>
      <w:proofErr w:type="spellStart"/>
      <w:r w:rsidR="00F52655" w:rsidRPr="00C269DC">
        <w:rPr>
          <w:rFonts w:ascii="Sylfaen" w:hAnsi="Sylfaen" w:cs="Sylfaen"/>
        </w:rPr>
        <w:t>და</w:t>
      </w:r>
      <w:proofErr w:type="spellEnd"/>
      <w:r w:rsidR="00F52655" w:rsidRPr="00C269DC">
        <w:rPr>
          <w:rFonts w:ascii="Sylfaen" w:hAnsi="Sylfaen" w:cs="Sylfaen"/>
        </w:rPr>
        <w:t xml:space="preserve"> </w:t>
      </w:r>
      <w:proofErr w:type="spellStart"/>
      <w:r w:rsidR="00F52655" w:rsidRPr="00C269DC">
        <w:rPr>
          <w:rFonts w:ascii="Sylfaen" w:hAnsi="Sylfaen" w:cs="Sylfaen"/>
        </w:rPr>
        <w:t>მათი</w:t>
      </w:r>
      <w:proofErr w:type="spellEnd"/>
      <w:r w:rsidR="00F52655" w:rsidRPr="00C269DC">
        <w:rPr>
          <w:rFonts w:ascii="Sylfaen" w:hAnsi="Sylfaen" w:cs="Sylfaen"/>
        </w:rPr>
        <w:t xml:space="preserve"> </w:t>
      </w:r>
      <w:proofErr w:type="spellStart"/>
      <w:r w:rsidR="00F52655" w:rsidRPr="00C269DC">
        <w:rPr>
          <w:rFonts w:ascii="Sylfaen" w:hAnsi="Sylfaen" w:cs="Sylfaen"/>
        </w:rPr>
        <w:t>მნიშვნელობა</w:t>
      </w:r>
      <w:proofErr w:type="spellEnd"/>
    </w:p>
    <w:p w14:paraId="1E1740AE" w14:textId="77777777" w:rsidR="00A34EE2" w:rsidRPr="00B76A53" w:rsidRDefault="00A34EE2" w:rsidP="0014095F">
      <w:pPr>
        <w:jc w:val="both"/>
      </w:pPr>
    </w:p>
    <w:p w14:paraId="7D1926AD" w14:textId="77777777" w:rsidR="00A34EE2" w:rsidRPr="00B76A53" w:rsidRDefault="00A34EE2" w:rsidP="0014095F">
      <w:pPr>
        <w:jc w:val="both"/>
      </w:pPr>
    </w:p>
    <w:p w14:paraId="652D5C73" w14:textId="77777777" w:rsidR="00DD0479" w:rsidRPr="00B76A53" w:rsidRDefault="00DD0479" w:rsidP="0014095F">
      <w:pPr>
        <w:jc w:val="both"/>
      </w:pPr>
    </w:p>
    <w:sectPr w:rsidR="00DD0479" w:rsidRPr="00B7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PG Tahoma Glaho">
    <w:altName w:val="Tahoma"/>
    <w:panose1 w:val="020B0604020202020204"/>
    <w:charset w:val="59"/>
    <w:family w:val="auto"/>
    <w:pitch w:val="variable"/>
    <w:sig w:usb0="00000000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2D45"/>
    <w:multiLevelType w:val="hybridMultilevel"/>
    <w:tmpl w:val="4BEE46B6"/>
    <w:lvl w:ilvl="0" w:tplc="501A678E">
      <w:start w:val="26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548"/>
    <w:multiLevelType w:val="hybridMultilevel"/>
    <w:tmpl w:val="03C016F6"/>
    <w:lvl w:ilvl="0" w:tplc="6350823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AA18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EE5A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9B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5AC0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D487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FE3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6AA6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9A41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002"/>
    <w:multiLevelType w:val="hybridMultilevel"/>
    <w:tmpl w:val="275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845"/>
    <w:multiLevelType w:val="hybridMultilevel"/>
    <w:tmpl w:val="BDE6CD22"/>
    <w:lvl w:ilvl="0" w:tplc="07DE14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089A6">
      <w:start w:val="66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BAC8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9C8E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8068B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A704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E31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58A9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7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3A40"/>
    <w:multiLevelType w:val="hybridMultilevel"/>
    <w:tmpl w:val="60620108"/>
    <w:lvl w:ilvl="0" w:tplc="FF4A7AE0">
      <w:start w:val="7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E9616A"/>
    <w:multiLevelType w:val="hybridMultilevel"/>
    <w:tmpl w:val="F8F2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7A3B"/>
    <w:multiLevelType w:val="hybridMultilevel"/>
    <w:tmpl w:val="1D300E78"/>
    <w:lvl w:ilvl="0" w:tplc="630EA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FAF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0A1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B2D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ECF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F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01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284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A9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7EC4FEA"/>
    <w:multiLevelType w:val="hybridMultilevel"/>
    <w:tmpl w:val="F88A705A"/>
    <w:lvl w:ilvl="0" w:tplc="4266B5EE">
      <w:start w:val="2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4248A"/>
    <w:multiLevelType w:val="hybridMultilevel"/>
    <w:tmpl w:val="D8721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32747"/>
    <w:multiLevelType w:val="hybridMultilevel"/>
    <w:tmpl w:val="2446DB10"/>
    <w:lvl w:ilvl="0" w:tplc="7A1038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8D1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2B628">
      <w:start w:val="127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4D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803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D6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C4D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89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360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363942"/>
    <w:multiLevelType w:val="hybridMultilevel"/>
    <w:tmpl w:val="CF685338"/>
    <w:lvl w:ilvl="0" w:tplc="F3327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AED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4EE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608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CF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A2E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89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522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E46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2540AC"/>
    <w:multiLevelType w:val="hybridMultilevel"/>
    <w:tmpl w:val="4D5888C2"/>
    <w:lvl w:ilvl="0" w:tplc="48BA6904">
      <w:start w:val="3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019B3"/>
    <w:multiLevelType w:val="hybridMultilevel"/>
    <w:tmpl w:val="56161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30052"/>
    <w:multiLevelType w:val="hybridMultilevel"/>
    <w:tmpl w:val="6FBE5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954F0"/>
    <w:multiLevelType w:val="hybridMultilevel"/>
    <w:tmpl w:val="8D765E52"/>
    <w:lvl w:ilvl="0" w:tplc="4266B5EE">
      <w:start w:val="25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95A9D"/>
    <w:multiLevelType w:val="hybridMultilevel"/>
    <w:tmpl w:val="EFD0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67295"/>
    <w:multiLevelType w:val="hybridMultilevel"/>
    <w:tmpl w:val="3940C4FA"/>
    <w:lvl w:ilvl="0" w:tplc="208A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5EDD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0A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63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E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0CC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41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41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05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9FE7F27"/>
    <w:multiLevelType w:val="hybridMultilevel"/>
    <w:tmpl w:val="ACA0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350BF"/>
    <w:multiLevelType w:val="hybridMultilevel"/>
    <w:tmpl w:val="A94E873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77636EB0"/>
    <w:multiLevelType w:val="hybridMultilevel"/>
    <w:tmpl w:val="5A18A6FE"/>
    <w:lvl w:ilvl="0" w:tplc="0D50F9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B8C466">
      <w:start w:val="665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AE0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EE98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6C4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2F2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0A9D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3C56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96B26"/>
    <w:multiLevelType w:val="multilevel"/>
    <w:tmpl w:val="DB1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5"/>
  </w:num>
  <w:num w:numId="6">
    <w:abstractNumId w:val="17"/>
  </w:num>
  <w:num w:numId="7">
    <w:abstractNumId w:val="5"/>
  </w:num>
  <w:num w:numId="8">
    <w:abstractNumId w:val="18"/>
  </w:num>
  <w:num w:numId="9">
    <w:abstractNumId w:val="13"/>
  </w:num>
  <w:num w:numId="10">
    <w:abstractNumId w:val="9"/>
  </w:num>
  <w:num w:numId="11">
    <w:abstractNumId w:val="16"/>
  </w:num>
  <w:num w:numId="12">
    <w:abstractNumId w:val="19"/>
  </w:num>
  <w:num w:numId="13">
    <w:abstractNumId w:val="3"/>
  </w:num>
  <w:num w:numId="14">
    <w:abstractNumId w:val="1"/>
  </w:num>
  <w:num w:numId="15">
    <w:abstractNumId w:val="10"/>
  </w:num>
  <w:num w:numId="16">
    <w:abstractNumId w:val="6"/>
  </w:num>
  <w:num w:numId="17">
    <w:abstractNumId w:val="20"/>
  </w:num>
  <w:num w:numId="18">
    <w:abstractNumId w:val="12"/>
  </w:num>
  <w:num w:numId="19">
    <w:abstractNumId w:val="2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E2"/>
    <w:rsid w:val="00064026"/>
    <w:rsid w:val="000F0D03"/>
    <w:rsid w:val="0012288A"/>
    <w:rsid w:val="0014095F"/>
    <w:rsid w:val="0018564A"/>
    <w:rsid w:val="00196071"/>
    <w:rsid w:val="00196BA8"/>
    <w:rsid w:val="001C05C1"/>
    <w:rsid w:val="002F391F"/>
    <w:rsid w:val="0030456B"/>
    <w:rsid w:val="003F0C0E"/>
    <w:rsid w:val="003F0EB8"/>
    <w:rsid w:val="00470968"/>
    <w:rsid w:val="00492591"/>
    <w:rsid w:val="004A097C"/>
    <w:rsid w:val="004B0314"/>
    <w:rsid w:val="004D4C91"/>
    <w:rsid w:val="004D7062"/>
    <w:rsid w:val="00563F92"/>
    <w:rsid w:val="00577F44"/>
    <w:rsid w:val="005B66A2"/>
    <w:rsid w:val="005D4282"/>
    <w:rsid w:val="005E3F56"/>
    <w:rsid w:val="006811AF"/>
    <w:rsid w:val="006F364C"/>
    <w:rsid w:val="007A3614"/>
    <w:rsid w:val="007C5355"/>
    <w:rsid w:val="0085071D"/>
    <w:rsid w:val="00902998"/>
    <w:rsid w:val="0094096F"/>
    <w:rsid w:val="009648E1"/>
    <w:rsid w:val="00990ACB"/>
    <w:rsid w:val="00A065A0"/>
    <w:rsid w:val="00A2759E"/>
    <w:rsid w:val="00A34EE2"/>
    <w:rsid w:val="00A72251"/>
    <w:rsid w:val="00AA15FC"/>
    <w:rsid w:val="00AD4AEF"/>
    <w:rsid w:val="00AE1651"/>
    <w:rsid w:val="00B1264C"/>
    <w:rsid w:val="00B441B6"/>
    <w:rsid w:val="00B63663"/>
    <w:rsid w:val="00B76A53"/>
    <w:rsid w:val="00BD49CD"/>
    <w:rsid w:val="00BF7431"/>
    <w:rsid w:val="00C269DC"/>
    <w:rsid w:val="00CC4493"/>
    <w:rsid w:val="00D44120"/>
    <w:rsid w:val="00D7644D"/>
    <w:rsid w:val="00D93788"/>
    <w:rsid w:val="00DB191F"/>
    <w:rsid w:val="00DD0479"/>
    <w:rsid w:val="00DF3ABE"/>
    <w:rsid w:val="00E130BA"/>
    <w:rsid w:val="00E151F2"/>
    <w:rsid w:val="00E37163"/>
    <w:rsid w:val="00E434C7"/>
    <w:rsid w:val="00E43D1C"/>
    <w:rsid w:val="00E919E4"/>
    <w:rsid w:val="00ED0AA3"/>
    <w:rsid w:val="00ED25BE"/>
    <w:rsid w:val="00EF7FDF"/>
    <w:rsid w:val="00F03C6F"/>
    <w:rsid w:val="00F30614"/>
    <w:rsid w:val="00F52655"/>
    <w:rsid w:val="00F53377"/>
    <w:rsid w:val="00F7347E"/>
    <w:rsid w:val="00F93C07"/>
    <w:rsid w:val="00FC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0138D5"/>
  <w15:docId w15:val="{6D7924F4-0621-7C4E-B288-0EA27C9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5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28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77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8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114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8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237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366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136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4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84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4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9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116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73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88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099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873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96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75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115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5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165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87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25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7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50391">
          <w:marLeft w:val="1166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Office User</cp:lastModifiedBy>
  <cp:revision>2</cp:revision>
  <dcterms:created xsi:type="dcterms:W3CDTF">2020-01-16T01:53:00Z</dcterms:created>
  <dcterms:modified xsi:type="dcterms:W3CDTF">2020-01-16T01:53:00Z</dcterms:modified>
</cp:coreProperties>
</file>